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C8" w:rsidRPr="00E43BC0" w:rsidRDefault="008F3AC8" w:rsidP="008F3AC8">
      <w:pPr>
        <w:autoSpaceDE w:val="0"/>
        <w:autoSpaceDN w:val="0"/>
        <w:adjustRightInd w:val="0"/>
        <w:rPr>
          <w:rFonts w:ascii="Times New Roman" w:hAnsi="Times New Roman" w:cs="Times New Roman"/>
          <w:color w:val="1F497D"/>
          <w:sz w:val="20"/>
          <w:szCs w:val="20"/>
        </w:rPr>
      </w:pPr>
      <w:bookmarkStart w:id="0" w:name="_GoBack"/>
      <w:bookmarkEnd w:id="0"/>
      <w:r w:rsidRPr="00E43BC0">
        <w:rPr>
          <w:rFonts w:ascii="Times New Roman" w:hAnsi="Times New Roman" w:cs="Times New Roman"/>
          <w:color w:val="1F497D"/>
          <w:sz w:val="20"/>
          <w:szCs w:val="20"/>
        </w:rPr>
        <w:t xml:space="preserve">PHY BASELINE PROPOSAL AD HOC </w:t>
      </w:r>
      <w:r w:rsidR="00696811" w:rsidRPr="00E43BC0">
        <w:rPr>
          <w:rFonts w:ascii="Times New Roman" w:hAnsi="Times New Roman" w:cs="Times New Roman"/>
          <w:color w:val="1F497D"/>
          <w:sz w:val="20"/>
          <w:szCs w:val="20"/>
        </w:rPr>
        <w:t>MINUTES</w:t>
      </w:r>
    </w:p>
    <w:p w:rsidR="008F3AC8" w:rsidRPr="00E43BC0" w:rsidRDefault="008F3AC8"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5 December 2013</w:t>
      </w:r>
    </w:p>
    <w:p w:rsidR="00E43BC0" w:rsidRPr="00E43BC0" w:rsidRDefault="00E43BC0"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George Zimmerman, 802.3bq PHY BASELINE PROPOSAL AD HOC Chair</w:t>
      </w:r>
    </w:p>
    <w:p w:rsidR="008F3AC8" w:rsidRPr="00E43BC0" w:rsidRDefault="008F3AC8" w:rsidP="008F3AC8">
      <w:pPr>
        <w:autoSpaceDE w:val="0"/>
        <w:autoSpaceDN w:val="0"/>
        <w:adjustRightInd w:val="0"/>
        <w:rPr>
          <w:rFonts w:ascii="Times New Roman" w:hAnsi="Times New Roman" w:cs="Times New Roman"/>
          <w:color w:val="1F497D"/>
          <w:sz w:val="20"/>
          <w:szCs w:val="20"/>
        </w:rPr>
      </w:pPr>
    </w:p>
    <w:p w:rsidR="005C2FD9" w:rsidRPr="00E43BC0" w:rsidRDefault="005C2FD9"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Welcome – First meeting.</w:t>
      </w:r>
    </w:p>
    <w:p w:rsidR="005C2FD9" w:rsidRPr="00E43BC0" w:rsidRDefault="00E43BC0"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 xml:space="preserve">The ad hoc </w:t>
      </w:r>
      <w:proofErr w:type="gramStart"/>
      <w:r w:rsidR="005C2FD9" w:rsidRPr="00E43BC0">
        <w:rPr>
          <w:rFonts w:ascii="Times New Roman" w:hAnsi="Times New Roman" w:cs="Times New Roman"/>
          <w:color w:val="1F497D"/>
          <w:sz w:val="20"/>
          <w:szCs w:val="20"/>
        </w:rPr>
        <w:t>From</w:t>
      </w:r>
      <w:proofErr w:type="gramEnd"/>
      <w:r w:rsidR="005C2FD9" w:rsidRPr="00E43BC0">
        <w:rPr>
          <w:rFonts w:ascii="Times New Roman" w:hAnsi="Times New Roman" w:cs="Times New Roman"/>
          <w:color w:val="1F497D"/>
          <w:sz w:val="20"/>
          <w:szCs w:val="20"/>
        </w:rPr>
        <w:t xml:space="preserve"> the minutes of the November Task Force Plenary meeting:</w:t>
      </w:r>
    </w:p>
    <w:p w:rsidR="005C2FD9" w:rsidRPr="00E43BC0" w:rsidRDefault="005C2FD9"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w:t>
      </w:r>
    </w:p>
    <w:p w:rsidR="005C2FD9" w:rsidRPr="00E43BC0" w:rsidRDefault="005C2FD9" w:rsidP="005C2FD9">
      <w:pPr>
        <w:keepLines/>
        <w:spacing w:after="120"/>
        <w:contextualSpacing/>
        <w:rPr>
          <w:rFonts w:ascii="Times New Roman" w:hAnsi="Times New Roman" w:cs="Times New Roman"/>
          <w:color w:val="000000" w:themeColor="text1"/>
          <w:sz w:val="20"/>
          <w:szCs w:val="20"/>
        </w:rPr>
      </w:pPr>
      <w:r w:rsidRPr="00E43BC0">
        <w:rPr>
          <w:rFonts w:ascii="Times New Roman" w:hAnsi="Times New Roman" w:cs="Times New Roman"/>
          <w:color w:val="000000" w:themeColor="text1"/>
          <w:sz w:val="20"/>
          <w:szCs w:val="20"/>
        </w:rPr>
        <w:t>The Chair then chartered a PHY proposal ad hoc, chaired by George Zimmerman, with the following charter/objectives:</w:t>
      </w:r>
    </w:p>
    <w:p w:rsidR="005C2FD9" w:rsidRPr="00E43BC0" w:rsidRDefault="005C2FD9" w:rsidP="005C2FD9">
      <w:pPr>
        <w:pStyle w:val="ListParagraph"/>
        <w:keepLines/>
        <w:numPr>
          <w:ilvl w:val="0"/>
          <w:numId w:val="7"/>
        </w:numPr>
        <w:spacing w:after="120"/>
        <w:rPr>
          <w:rFonts w:ascii="Times New Roman" w:hAnsi="Times New Roman" w:cs="Times New Roman"/>
          <w:color w:val="000000" w:themeColor="text1"/>
          <w:sz w:val="20"/>
          <w:szCs w:val="20"/>
        </w:rPr>
      </w:pPr>
      <w:r w:rsidRPr="00E43BC0">
        <w:rPr>
          <w:rFonts w:ascii="Times New Roman" w:hAnsi="Times New Roman" w:cs="Times New Roman"/>
          <w:color w:val="000000" w:themeColor="text1"/>
          <w:sz w:val="20"/>
          <w:szCs w:val="20"/>
        </w:rPr>
        <w:t>Identify elements necessary to form a baseline proposal</w:t>
      </w:r>
    </w:p>
    <w:p w:rsidR="005C2FD9" w:rsidRPr="00E43BC0" w:rsidRDefault="005C2FD9" w:rsidP="005C2FD9">
      <w:pPr>
        <w:pStyle w:val="ListParagraph"/>
        <w:keepLines/>
        <w:numPr>
          <w:ilvl w:val="1"/>
          <w:numId w:val="7"/>
        </w:numPr>
        <w:spacing w:after="120"/>
        <w:rPr>
          <w:rFonts w:ascii="Times New Roman" w:hAnsi="Times New Roman" w:cs="Times New Roman"/>
          <w:color w:val="000000" w:themeColor="text1"/>
          <w:sz w:val="20"/>
          <w:szCs w:val="20"/>
        </w:rPr>
      </w:pPr>
      <w:r w:rsidRPr="00E43BC0">
        <w:rPr>
          <w:rFonts w:ascii="Times New Roman" w:hAnsi="Times New Roman" w:cs="Times New Roman"/>
          <w:color w:val="000000" w:themeColor="text1"/>
          <w:sz w:val="20"/>
          <w:szCs w:val="20"/>
        </w:rPr>
        <w:t>Signaling bandwidth (bounds)</w:t>
      </w:r>
    </w:p>
    <w:p w:rsidR="005C2FD9" w:rsidRPr="00E43BC0" w:rsidRDefault="005C2FD9" w:rsidP="005C2FD9">
      <w:pPr>
        <w:pStyle w:val="ListParagraph"/>
        <w:keepLines/>
        <w:numPr>
          <w:ilvl w:val="1"/>
          <w:numId w:val="7"/>
        </w:numPr>
        <w:spacing w:after="120"/>
        <w:rPr>
          <w:rFonts w:ascii="Times New Roman" w:hAnsi="Times New Roman" w:cs="Times New Roman"/>
          <w:color w:val="000000" w:themeColor="text1"/>
          <w:sz w:val="20"/>
          <w:szCs w:val="20"/>
        </w:rPr>
      </w:pPr>
      <w:r w:rsidRPr="00E43BC0">
        <w:rPr>
          <w:rFonts w:ascii="Times New Roman" w:hAnsi="Times New Roman" w:cs="Times New Roman"/>
          <w:color w:val="000000" w:themeColor="text1"/>
          <w:sz w:val="20"/>
          <w:szCs w:val="20"/>
        </w:rPr>
        <w:t>Modulation, EQ, coding, etc.</w:t>
      </w:r>
    </w:p>
    <w:p w:rsidR="005C2FD9" w:rsidRPr="00E43BC0" w:rsidRDefault="005C2FD9"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Participants are encouraged to review IEEE meeting guidelines available at the following URL - </w:t>
      </w:r>
      <w:hyperlink r:id="rId6" w:history="1">
        <w:r w:rsidRPr="00E43BC0">
          <w:rPr>
            <w:rStyle w:val="Hyperlink"/>
            <w:rFonts w:ascii="Times New Roman" w:hAnsi="Times New Roman" w:cs="Times New Roman"/>
            <w:sz w:val="20"/>
            <w:szCs w:val="20"/>
          </w:rPr>
          <w:t>https://development.standards.ieee.org/myproject/Public/mytools/mob/preparslides.pdf</w:t>
        </w:r>
      </w:hyperlink>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A proposed agenda for the meeting follows.</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10:00 </w:t>
      </w:r>
      <w:proofErr w:type="gramStart"/>
      <w:r w:rsidRPr="00E43BC0">
        <w:rPr>
          <w:rFonts w:ascii="Times New Roman" w:hAnsi="Times New Roman" w:cs="Times New Roman"/>
          <w:color w:val="1F497D"/>
          <w:sz w:val="20"/>
          <w:szCs w:val="20"/>
        </w:rPr>
        <w:t>am</w:t>
      </w:r>
      <w:proofErr w:type="gramEnd"/>
      <w:r w:rsidRPr="00E43BC0">
        <w:rPr>
          <w:rFonts w:ascii="Times New Roman" w:hAnsi="Times New Roman" w:cs="Times New Roman"/>
          <w:color w:val="1F497D"/>
          <w:sz w:val="20"/>
          <w:szCs w:val="20"/>
        </w:rPr>
        <w:t xml:space="preserve"> meeting start</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 </w:t>
      </w:r>
    </w:p>
    <w:p w:rsidR="008F3AC8" w:rsidRPr="00E43BC0" w:rsidRDefault="008F3AC8" w:rsidP="008F3AC8">
      <w:pPr>
        <w:numPr>
          <w:ilvl w:val="0"/>
          <w:numId w:val="1"/>
        </w:numPr>
        <w:autoSpaceDE w:val="0"/>
        <w:autoSpaceDN w:val="0"/>
        <w:adjustRightInd w:val="0"/>
        <w:ind w:left="600" w:hanging="360"/>
        <w:rPr>
          <w:rFonts w:ascii="Times New Roman" w:hAnsi="Times New Roman" w:cs="Times New Roman"/>
          <w:sz w:val="20"/>
          <w:szCs w:val="20"/>
        </w:rPr>
      </w:pPr>
      <w:r w:rsidRPr="00E43BC0">
        <w:rPr>
          <w:rFonts w:ascii="Times New Roman" w:hAnsi="Times New Roman" w:cs="Times New Roman"/>
          <w:color w:val="1F497D"/>
          <w:sz w:val="20"/>
          <w:szCs w:val="20"/>
        </w:rPr>
        <w:t xml:space="preserve">Roll call </w:t>
      </w:r>
    </w:p>
    <w:p w:rsidR="008F3AC8" w:rsidRPr="00E43BC0" w:rsidRDefault="008F3AC8" w:rsidP="008F3AC8">
      <w:pPr>
        <w:autoSpaceDE w:val="0"/>
        <w:autoSpaceDN w:val="0"/>
        <w:adjustRightInd w:val="0"/>
        <w:ind w:firstLine="720"/>
        <w:rPr>
          <w:rFonts w:ascii="Times New Roman" w:hAnsi="Times New Roman" w:cs="Times New Roman"/>
          <w:color w:val="1F497D"/>
          <w:sz w:val="20"/>
          <w:szCs w:val="20"/>
        </w:rPr>
      </w:pPr>
      <w:r w:rsidRPr="00E43BC0">
        <w:rPr>
          <w:rFonts w:ascii="Times New Roman" w:hAnsi="Times New Roman" w:cs="Times New Roman"/>
          <w:color w:val="1F497D"/>
          <w:sz w:val="20"/>
          <w:szCs w:val="20"/>
        </w:rPr>
        <w:t xml:space="preserve">Record attendance, attendees’ names and affiliations (Following ad hoc meeting practice, ad hoc attendees are asked to please email </w:t>
      </w:r>
      <w:hyperlink r:id="rId7" w:history="1">
        <w:r w:rsidRPr="00E43BC0">
          <w:rPr>
            <w:rStyle w:val="Hyperlink"/>
            <w:rFonts w:ascii="Times New Roman" w:hAnsi="Times New Roman" w:cs="Times New Roman"/>
            <w:sz w:val="20"/>
            <w:szCs w:val="20"/>
          </w:rPr>
          <w:t>george@cmeconsulting.onmicrosoft.com</w:t>
        </w:r>
      </w:hyperlink>
      <w:r w:rsidRPr="00E43BC0">
        <w:rPr>
          <w:rFonts w:ascii="Times New Roman" w:hAnsi="Times New Roman" w:cs="Times New Roman"/>
          <w:color w:val="1F497D"/>
          <w:sz w:val="20"/>
          <w:szCs w:val="20"/>
        </w:rPr>
        <w:t xml:space="preserve"> a note confirming their attendance)</w:t>
      </w:r>
      <w:r w:rsidR="00E43BC0" w:rsidRPr="00E43BC0">
        <w:rPr>
          <w:rFonts w:ascii="Times New Roman" w:hAnsi="Times New Roman" w:cs="Times New Roman"/>
          <w:color w:val="1F497D"/>
          <w:sz w:val="20"/>
          <w:szCs w:val="20"/>
        </w:rPr>
        <w:t>:</w:t>
      </w:r>
    </w:p>
    <w:p w:rsidR="00E43BC0" w:rsidRPr="00E43BC0" w:rsidRDefault="00E43BC0" w:rsidP="008F3AC8">
      <w:pPr>
        <w:autoSpaceDE w:val="0"/>
        <w:autoSpaceDN w:val="0"/>
        <w:adjustRightInd w:val="0"/>
        <w:ind w:firstLine="720"/>
        <w:rPr>
          <w:rFonts w:ascii="Times New Roman" w:hAnsi="Times New Roman" w:cs="Times New Roman"/>
          <w:color w:val="1F497D"/>
          <w:sz w:val="20"/>
          <w:szCs w:val="20"/>
        </w:rPr>
      </w:pPr>
      <w:r w:rsidRPr="00E43BC0">
        <w:rPr>
          <w:rFonts w:ascii="Times New Roman" w:hAnsi="Times New Roman" w:cs="Times New Roman"/>
          <w:color w:val="1F497D"/>
          <w:sz w:val="20"/>
          <w:szCs w:val="20"/>
        </w:rPr>
        <w:t>Attendees:</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 xml:space="preserve">Shadi AbuGhazaleh - </w:t>
      </w:r>
      <w:proofErr w:type="spellStart"/>
      <w:r w:rsidRPr="00E43BC0">
        <w:rPr>
          <w:rFonts w:ascii="Times New Roman" w:hAnsi="Times New Roman" w:cs="Times New Roman"/>
          <w:color w:val="1F497D"/>
          <w:sz w:val="20"/>
          <w:szCs w:val="20"/>
        </w:rPr>
        <w:t>Pulsecom</w:t>
      </w:r>
      <w:proofErr w:type="spellEnd"/>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Anna</w:t>
      </w:r>
      <w:r w:rsidRPr="00E43BC0">
        <w:rPr>
          <w:rFonts w:ascii="Times New Roman" w:hAnsi="Times New Roman" w:cs="Times New Roman"/>
          <w:color w:val="1F497D"/>
          <w:sz w:val="20"/>
          <w:szCs w:val="20"/>
        </w:rPr>
        <w:t xml:space="preserve"> </w:t>
      </w:r>
      <w:proofErr w:type="gramStart"/>
      <w:r w:rsidRPr="00E43BC0">
        <w:rPr>
          <w:rFonts w:ascii="Times New Roman" w:hAnsi="Times New Roman" w:cs="Times New Roman"/>
          <w:color w:val="1F497D"/>
          <w:sz w:val="20"/>
          <w:szCs w:val="20"/>
        </w:rPr>
        <w:t>An</w:t>
      </w:r>
      <w:proofErr w:type="gramEnd"/>
      <w:r w:rsidRPr="00E43BC0">
        <w:rPr>
          <w:rFonts w:ascii="Times New Roman" w:hAnsi="Times New Roman" w:cs="Times New Roman"/>
          <w:color w:val="1F497D"/>
          <w:sz w:val="20"/>
          <w:szCs w:val="20"/>
        </w:rPr>
        <w:t xml:space="preserve"> - Foxconn</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Brian Buckmeier – TE/TRP Connector</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Dave Chalupsky - Intel</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Jerry Chiang - Foxconn</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Pete Cibula - Intel</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Chris DiMinico – MC Communications / Panduit</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Thuyen Dinh - Pulse</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Harry Forbes - Nexans</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Mike Grimwood - Broadcom</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 xml:space="preserve">Dave </w:t>
      </w:r>
      <w:proofErr w:type="spellStart"/>
      <w:r w:rsidRPr="00E43BC0">
        <w:rPr>
          <w:rFonts w:ascii="Times New Roman" w:hAnsi="Times New Roman" w:cs="Times New Roman"/>
          <w:color w:val="1F497D"/>
          <w:sz w:val="20"/>
          <w:szCs w:val="20"/>
        </w:rPr>
        <w:t>Jeskey</w:t>
      </w:r>
      <w:proofErr w:type="spellEnd"/>
      <w:r w:rsidRPr="00E43BC0">
        <w:rPr>
          <w:rFonts w:ascii="Times New Roman" w:hAnsi="Times New Roman" w:cs="Times New Roman"/>
          <w:color w:val="1F497D"/>
          <w:sz w:val="20"/>
          <w:szCs w:val="20"/>
        </w:rPr>
        <w:t xml:space="preserve"> - Sentinel</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Brent McClellan - Marvell</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 xml:space="preserve">Rich </w:t>
      </w:r>
      <w:proofErr w:type="spellStart"/>
      <w:r w:rsidRPr="00E43BC0">
        <w:rPr>
          <w:rFonts w:ascii="Times New Roman" w:hAnsi="Times New Roman" w:cs="Times New Roman"/>
          <w:color w:val="1F497D"/>
          <w:sz w:val="20"/>
          <w:szCs w:val="20"/>
        </w:rPr>
        <w:t>Mellitz</w:t>
      </w:r>
      <w:proofErr w:type="spellEnd"/>
      <w:r w:rsidRPr="00E43BC0">
        <w:rPr>
          <w:rFonts w:ascii="Times New Roman" w:hAnsi="Times New Roman" w:cs="Times New Roman"/>
          <w:color w:val="1F497D"/>
          <w:sz w:val="20"/>
          <w:szCs w:val="20"/>
        </w:rPr>
        <w:t xml:space="preserve"> - Intel</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Martin Rossbach</w:t>
      </w:r>
      <w:r w:rsidRPr="00E43BC0">
        <w:rPr>
          <w:rFonts w:ascii="Times New Roman" w:hAnsi="Times New Roman" w:cs="Times New Roman"/>
          <w:color w:val="1F497D"/>
          <w:sz w:val="20"/>
          <w:szCs w:val="20"/>
        </w:rPr>
        <w:t xml:space="preserve"> - Nexans</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Jeffrey Seefried</w:t>
      </w:r>
      <w:r w:rsidRPr="00E43BC0">
        <w:rPr>
          <w:rFonts w:ascii="Times New Roman" w:hAnsi="Times New Roman" w:cs="Times New Roman"/>
          <w:color w:val="1F497D"/>
          <w:sz w:val="20"/>
          <w:szCs w:val="20"/>
        </w:rPr>
        <w:t xml:space="preserve"> - Leviton</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Masood Shariff - Commscope</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 xml:space="preserve">Paul </w:t>
      </w:r>
      <w:proofErr w:type="spellStart"/>
      <w:r w:rsidRPr="00E43BC0">
        <w:rPr>
          <w:rFonts w:ascii="Times New Roman" w:hAnsi="Times New Roman" w:cs="Times New Roman"/>
          <w:color w:val="1F497D"/>
          <w:sz w:val="20"/>
          <w:szCs w:val="20"/>
        </w:rPr>
        <w:t>Wachtel</w:t>
      </w:r>
      <w:proofErr w:type="spellEnd"/>
      <w:r w:rsidRPr="00E43BC0">
        <w:rPr>
          <w:rFonts w:ascii="Times New Roman" w:hAnsi="Times New Roman" w:cs="Times New Roman"/>
          <w:color w:val="1F497D"/>
          <w:sz w:val="20"/>
          <w:szCs w:val="20"/>
        </w:rPr>
        <w:t xml:space="preserve"> - Panduit</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Peter Wu</w:t>
      </w:r>
      <w:r w:rsidRPr="00E43BC0">
        <w:rPr>
          <w:rFonts w:ascii="Times New Roman" w:hAnsi="Times New Roman" w:cs="Times New Roman"/>
          <w:color w:val="1F497D"/>
          <w:sz w:val="20"/>
          <w:szCs w:val="20"/>
        </w:rPr>
        <w:t xml:space="preserve"> - Marvell</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Bill Woodruff - Broadcom</w:t>
      </w:r>
    </w:p>
    <w:p w:rsidR="00E43BC0" w:rsidRPr="00E43BC0" w:rsidRDefault="00E43BC0" w:rsidP="00E43BC0">
      <w:pPr>
        <w:ind w:left="1440"/>
        <w:rPr>
          <w:rFonts w:ascii="Times New Roman" w:hAnsi="Times New Roman" w:cs="Times New Roman"/>
          <w:color w:val="1F497D"/>
          <w:sz w:val="20"/>
          <w:szCs w:val="20"/>
        </w:rPr>
      </w:pPr>
      <w:r w:rsidRPr="00E43BC0">
        <w:rPr>
          <w:rFonts w:ascii="Times New Roman" w:hAnsi="Times New Roman" w:cs="Times New Roman"/>
          <w:color w:val="1F497D"/>
          <w:sz w:val="20"/>
          <w:szCs w:val="20"/>
        </w:rPr>
        <w:t>George Zimmerman</w:t>
      </w:r>
      <w:r w:rsidRPr="00E43BC0">
        <w:rPr>
          <w:rFonts w:ascii="Times New Roman" w:hAnsi="Times New Roman" w:cs="Times New Roman"/>
          <w:color w:val="1F497D"/>
          <w:sz w:val="20"/>
          <w:szCs w:val="20"/>
        </w:rPr>
        <w:t xml:space="preserve"> – CME Consulting / Aquantia &amp; Commscope</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 </w:t>
      </w:r>
    </w:p>
    <w:p w:rsidR="008F3AC8" w:rsidRPr="00E43BC0" w:rsidRDefault="008F3AC8" w:rsidP="008F3AC8">
      <w:pPr>
        <w:numPr>
          <w:ilvl w:val="0"/>
          <w:numId w:val="2"/>
        </w:numPr>
        <w:autoSpaceDE w:val="0"/>
        <w:autoSpaceDN w:val="0"/>
        <w:adjustRightInd w:val="0"/>
        <w:ind w:left="600" w:hanging="360"/>
        <w:rPr>
          <w:rFonts w:ascii="Times New Roman" w:hAnsi="Times New Roman" w:cs="Times New Roman"/>
          <w:sz w:val="20"/>
          <w:szCs w:val="20"/>
        </w:rPr>
      </w:pPr>
      <w:r w:rsidRPr="00E43BC0">
        <w:rPr>
          <w:rFonts w:ascii="Times New Roman" w:hAnsi="Times New Roman" w:cs="Times New Roman"/>
          <w:color w:val="1F497D"/>
          <w:sz w:val="20"/>
          <w:szCs w:val="20"/>
        </w:rPr>
        <w:t xml:space="preserve">Reminder of IEEE patent policy </w:t>
      </w:r>
    </w:p>
    <w:p w:rsidR="008F3AC8" w:rsidRPr="00E43BC0" w:rsidRDefault="00E43BC0" w:rsidP="008F3AC8">
      <w:pPr>
        <w:autoSpaceDE w:val="0"/>
        <w:autoSpaceDN w:val="0"/>
        <w:adjustRightInd w:val="0"/>
        <w:ind w:firstLine="720"/>
        <w:rPr>
          <w:rFonts w:ascii="Times New Roman" w:hAnsi="Times New Roman" w:cs="Times New Roman"/>
          <w:sz w:val="20"/>
          <w:szCs w:val="20"/>
        </w:rPr>
      </w:pPr>
      <w:hyperlink r:id="rId8" w:history="1">
        <w:r w:rsidR="008F3AC8" w:rsidRPr="00E43BC0">
          <w:rPr>
            <w:rStyle w:val="Hyperlink"/>
            <w:rFonts w:ascii="Times New Roman" w:hAnsi="Times New Roman" w:cs="Times New Roman"/>
            <w:sz w:val="20"/>
            <w:szCs w:val="20"/>
          </w:rPr>
          <w:t>www.ieee802.org/3/patent.html</w:t>
        </w:r>
      </w:hyperlink>
    </w:p>
    <w:p w:rsidR="00E43BC0" w:rsidRPr="00E43BC0" w:rsidRDefault="00E43BC0" w:rsidP="008F3AC8">
      <w:pPr>
        <w:autoSpaceDE w:val="0"/>
        <w:autoSpaceDN w:val="0"/>
        <w:adjustRightInd w:val="0"/>
        <w:rPr>
          <w:rFonts w:ascii="Times New Roman" w:hAnsi="Times New Roman" w:cs="Times New Roman"/>
          <w:color w:val="1F497D"/>
          <w:sz w:val="20"/>
          <w:szCs w:val="20"/>
        </w:rPr>
      </w:pPr>
    </w:p>
    <w:p w:rsidR="008F3AC8" w:rsidRPr="00E43BC0" w:rsidRDefault="00E43BC0"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At 10:29 AM PST, the Chair read slides 0- 4 of the patent policy, and made the call for patents.  There were no responses.</w:t>
      </w:r>
    </w:p>
    <w:p w:rsidR="00E43BC0" w:rsidRPr="00E43BC0" w:rsidRDefault="00E43BC0" w:rsidP="008F3AC8">
      <w:pPr>
        <w:autoSpaceDE w:val="0"/>
        <w:autoSpaceDN w:val="0"/>
        <w:adjustRightInd w:val="0"/>
        <w:rPr>
          <w:rFonts w:ascii="Times New Roman" w:hAnsi="Times New Roman" w:cs="Times New Roman"/>
          <w:sz w:val="20"/>
          <w:szCs w:val="20"/>
        </w:rPr>
      </w:pPr>
    </w:p>
    <w:p w:rsidR="008F3AC8" w:rsidRPr="00E43BC0" w:rsidRDefault="008F3AC8" w:rsidP="008F3AC8">
      <w:pPr>
        <w:numPr>
          <w:ilvl w:val="0"/>
          <w:numId w:val="3"/>
        </w:numPr>
        <w:autoSpaceDE w:val="0"/>
        <w:autoSpaceDN w:val="0"/>
        <w:adjustRightInd w:val="0"/>
        <w:ind w:left="600" w:hanging="360"/>
        <w:rPr>
          <w:rFonts w:ascii="Times New Roman" w:hAnsi="Times New Roman" w:cs="Times New Roman"/>
          <w:sz w:val="20"/>
          <w:szCs w:val="20"/>
        </w:rPr>
      </w:pPr>
      <w:r w:rsidRPr="00E43BC0">
        <w:rPr>
          <w:rFonts w:ascii="Times New Roman" w:hAnsi="Times New Roman" w:cs="Times New Roman"/>
          <w:color w:val="1F497D"/>
          <w:sz w:val="20"/>
          <w:szCs w:val="20"/>
        </w:rPr>
        <w:t xml:space="preserve">Housekeeping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Review &amp; approve meeting agenda. </w:t>
      </w:r>
      <w:r w:rsidR="00E43BC0" w:rsidRPr="00E43BC0">
        <w:rPr>
          <w:rFonts w:ascii="Times New Roman" w:hAnsi="Times New Roman" w:cs="Times New Roman"/>
          <w:color w:val="1F497D"/>
          <w:sz w:val="20"/>
          <w:szCs w:val="20"/>
        </w:rPr>
        <w:t xml:space="preserve"> (</w:t>
      </w:r>
      <w:proofErr w:type="gramStart"/>
      <w:r w:rsidR="00E43BC0" w:rsidRPr="00E43BC0">
        <w:rPr>
          <w:rFonts w:ascii="Times New Roman" w:hAnsi="Times New Roman" w:cs="Times New Roman"/>
          <w:color w:val="1F497D"/>
          <w:sz w:val="20"/>
          <w:szCs w:val="20"/>
        </w:rPr>
        <w:t>the</w:t>
      </w:r>
      <w:proofErr w:type="gramEnd"/>
      <w:r w:rsidR="00E43BC0" w:rsidRPr="00E43BC0">
        <w:rPr>
          <w:rFonts w:ascii="Times New Roman" w:hAnsi="Times New Roman" w:cs="Times New Roman"/>
          <w:color w:val="1F497D"/>
          <w:sz w:val="20"/>
          <w:szCs w:val="20"/>
        </w:rPr>
        <w:t xml:space="preserve"> skeleton of this email) – Approved without opposition</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We have no previous meeting minutes to approve.</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 </w:t>
      </w:r>
    </w:p>
    <w:p w:rsidR="008F3AC8" w:rsidRPr="00E43BC0" w:rsidRDefault="008F3AC8" w:rsidP="008F3AC8">
      <w:pPr>
        <w:numPr>
          <w:ilvl w:val="0"/>
          <w:numId w:val="4"/>
        </w:numPr>
        <w:autoSpaceDE w:val="0"/>
        <w:autoSpaceDN w:val="0"/>
        <w:adjustRightInd w:val="0"/>
        <w:ind w:left="600" w:hanging="360"/>
        <w:rPr>
          <w:rFonts w:ascii="Times New Roman" w:hAnsi="Times New Roman" w:cs="Times New Roman"/>
          <w:sz w:val="20"/>
          <w:szCs w:val="20"/>
        </w:rPr>
      </w:pPr>
      <w:r w:rsidRPr="00E43BC0">
        <w:rPr>
          <w:rFonts w:ascii="Times New Roman" w:hAnsi="Times New Roman" w:cs="Times New Roman"/>
          <w:color w:val="1F497D"/>
          <w:sz w:val="20"/>
          <w:szCs w:val="20"/>
        </w:rPr>
        <w:lastRenderedPageBreak/>
        <w:t xml:space="preserve">New business for this ad hoc meeting: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New contribu</w:t>
      </w:r>
      <w:r w:rsidR="00E43BC0" w:rsidRPr="00E43BC0">
        <w:rPr>
          <w:rFonts w:ascii="Times New Roman" w:hAnsi="Times New Roman" w:cs="Times New Roman"/>
          <w:color w:val="1F497D"/>
          <w:sz w:val="20"/>
          <w:szCs w:val="20"/>
        </w:rPr>
        <w:t>tions with discussion:</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Zimmerman_3bqah_01_1213.pdf – PHY power components and variations</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Presenter: George Zimmerman, CME Consulting</w:t>
      </w:r>
    </w:p>
    <w:p w:rsidR="008F3AC8" w:rsidRPr="00E43BC0" w:rsidRDefault="008F3AC8"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Abstract: This contribution discusses the various components of PHY power and how they may or may not depend on channel parameters.  It provides guidance based on previous contributions for analog bandwidths, and a discussion of a first order power estimate.  The contribution calls for PHY vendors in the group to turn to consider estimating digital processing power in proposals as that will be vendor architecture dependent, and important in the overall power consumption.</w:t>
      </w:r>
    </w:p>
    <w:p w:rsidR="000C6F2F" w:rsidRPr="00E43BC0" w:rsidRDefault="000C6F2F" w:rsidP="008F3AC8">
      <w:pPr>
        <w:autoSpaceDE w:val="0"/>
        <w:autoSpaceDN w:val="0"/>
        <w:adjustRightInd w:val="0"/>
        <w:rPr>
          <w:rFonts w:ascii="Times New Roman" w:hAnsi="Times New Roman" w:cs="Times New Roman"/>
          <w:color w:val="1F497D"/>
          <w:sz w:val="20"/>
          <w:szCs w:val="20"/>
        </w:rPr>
      </w:pPr>
    </w:p>
    <w:p w:rsidR="000C6F2F" w:rsidRPr="00E43BC0" w:rsidRDefault="000C6F2F"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DISCUSSION NOTES: discussion focused on the need to refine overall power consumption estimates based on digital processing.  Targeting 3.5W to integrate PHYs into QSFP+ modules was raised as an important design target.  PHY vendors were encouraged to examine the </w:t>
      </w:r>
      <w:proofErr w:type="spellStart"/>
      <w:r w:rsidRPr="00E43BC0">
        <w:rPr>
          <w:rFonts w:ascii="Times New Roman" w:hAnsi="Times New Roman" w:cs="Times New Roman"/>
          <w:color w:val="1F497D"/>
          <w:sz w:val="20"/>
          <w:szCs w:val="20"/>
        </w:rPr>
        <w:t>strawman</w:t>
      </w:r>
      <w:proofErr w:type="spellEnd"/>
      <w:r w:rsidRPr="00E43BC0">
        <w:rPr>
          <w:rFonts w:ascii="Times New Roman" w:hAnsi="Times New Roman" w:cs="Times New Roman"/>
          <w:color w:val="1F497D"/>
          <w:sz w:val="20"/>
          <w:szCs w:val="20"/>
        </w:rPr>
        <w:t xml:space="preserve"> proposal and consider what known silicon process advancements (Moore’s law) would provide for power reduction when parts were available and what the right relationship would be between digital baud rate and analog receiver power to minimize power.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sz w:val="20"/>
          <w:szCs w:val="20"/>
        </w:rPr>
        <w:t xml:space="preserve">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Zimmerman_3bqah_02_1213.pdf – </w:t>
      </w:r>
      <w:proofErr w:type="spellStart"/>
      <w:r w:rsidRPr="00E43BC0">
        <w:rPr>
          <w:rFonts w:ascii="Times New Roman" w:hAnsi="Times New Roman" w:cs="Times New Roman"/>
          <w:color w:val="1F497D"/>
          <w:sz w:val="20"/>
          <w:szCs w:val="20"/>
        </w:rPr>
        <w:t>Strawman</w:t>
      </w:r>
      <w:proofErr w:type="spellEnd"/>
      <w:r w:rsidRPr="00E43BC0">
        <w:rPr>
          <w:rFonts w:ascii="Times New Roman" w:hAnsi="Times New Roman" w:cs="Times New Roman"/>
          <w:color w:val="1F497D"/>
          <w:sz w:val="20"/>
          <w:szCs w:val="20"/>
        </w:rPr>
        <w:t xml:space="preserve">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Presenter: George Zimmerman, CME Consulting</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Abstract: This contribution presents a </w:t>
      </w:r>
      <w:proofErr w:type="spellStart"/>
      <w:r w:rsidRPr="00E43BC0">
        <w:rPr>
          <w:rFonts w:ascii="Times New Roman" w:hAnsi="Times New Roman" w:cs="Times New Roman"/>
          <w:color w:val="1F497D"/>
          <w:sz w:val="20"/>
          <w:szCs w:val="20"/>
        </w:rPr>
        <w:t>strawman</w:t>
      </w:r>
      <w:proofErr w:type="spellEnd"/>
      <w:r w:rsidRPr="00E43BC0">
        <w:rPr>
          <w:rFonts w:ascii="Times New Roman" w:hAnsi="Times New Roman" w:cs="Times New Roman"/>
          <w:color w:val="1F497D"/>
          <w:sz w:val="20"/>
          <w:szCs w:val="20"/>
        </w:rPr>
        <w:t xml:space="preserve"> baseline proposal based on 10GBASE-T signaling and coding at 3.2 </w:t>
      </w:r>
      <w:proofErr w:type="spellStart"/>
      <w:r w:rsidRPr="00E43BC0">
        <w:rPr>
          <w:rFonts w:ascii="Times New Roman" w:hAnsi="Times New Roman" w:cs="Times New Roman"/>
          <w:color w:val="1F497D"/>
          <w:sz w:val="20"/>
          <w:szCs w:val="20"/>
        </w:rPr>
        <w:t>Gbaud</w:t>
      </w:r>
      <w:proofErr w:type="spellEnd"/>
      <w:r w:rsidRPr="00E43BC0">
        <w:rPr>
          <w:rFonts w:ascii="Times New Roman" w:hAnsi="Times New Roman" w:cs="Times New Roman"/>
          <w:color w:val="1F497D"/>
          <w:sz w:val="20"/>
          <w:szCs w:val="20"/>
        </w:rPr>
        <w:t>.  Possible areas for improvement and future work are discussed.</w:t>
      </w:r>
    </w:p>
    <w:p w:rsidR="008F3AC8" w:rsidRPr="00E43BC0" w:rsidRDefault="008F3AC8" w:rsidP="008F3AC8">
      <w:pPr>
        <w:autoSpaceDE w:val="0"/>
        <w:autoSpaceDN w:val="0"/>
        <w:adjustRightInd w:val="0"/>
        <w:rPr>
          <w:rFonts w:ascii="Times New Roman" w:hAnsi="Times New Roman" w:cs="Times New Roman"/>
          <w:color w:val="1F497D"/>
          <w:sz w:val="20"/>
          <w:szCs w:val="20"/>
        </w:rPr>
      </w:pPr>
    </w:p>
    <w:p w:rsidR="000C6F2F" w:rsidRPr="00E43BC0" w:rsidRDefault="000C6F2F"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DISCUSSION NOTES:  Starting at 4X 10GBASE-T was received as a design point that could be analyzed.  Discussion clarified that the transmit power specified was at the MDI (plug/jack) reference plane and not at the input to the “PHY-channel” (pins of the chip to the host PCB), so that individuals providing models could work accordingly.  Possible improvements of a THP backchannel, lower transmit power, and protecting </w:t>
      </w:r>
      <w:proofErr w:type="spellStart"/>
      <w:r w:rsidRPr="00E43BC0">
        <w:rPr>
          <w:rFonts w:ascii="Times New Roman" w:hAnsi="Times New Roman" w:cs="Times New Roman"/>
          <w:color w:val="1F497D"/>
          <w:sz w:val="20"/>
          <w:szCs w:val="20"/>
        </w:rPr>
        <w:t>uncoded</w:t>
      </w:r>
      <w:proofErr w:type="spellEnd"/>
      <w:r w:rsidRPr="00E43BC0">
        <w:rPr>
          <w:rFonts w:ascii="Times New Roman" w:hAnsi="Times New Roman" w:cs="Times New Roman"/>
          <w:color w:val="1F497D"/>
          <w:sz w:val="20"/>
          <w:szCs w:val="20"/>
        </w:rPr>
        <w:t xml:space="preserve"> bits were discussed.  Future contributions were encouraged from PHY vendors providing their feedback on both power estimates and desired modifications.</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sz w:val="20"/>
          <w:szCs w:val="20"/>
        </w:rPr>
        <w:t xml:space="preserve"> </w:t>
      </w:r>
    </w:p>
    <w:p w:rsidR="00696811" w:rsidRPr="00E43BC0" w:rsidRDefault="000C6F2F"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An important point that was raised was that to consid</w:t>
      </w:r>
      <w:r w:rsidR="00696811" w:rsidRPr="00E43BC0">
        <w:rPr>
          <w:rFonts w:ascii="Times New Roman" w:hAnsi="Times New Roman" w:cs="Times New Roman"/>
          <w:color w:val="1F497D"/>
          <w:sz w:val="20"/>
          <w:szCs w:val="20"/>
        </w:rPr>
        <w:t>er reduction of transmit power we will need models of external noise levels seen on host PCBs for PHYs.  These should reflect frequencies up to 2GHz. (measuring just with 10GBASE-T PHYs would provide some data, but not a complete set).</w:t>
      </w:r>
    </w:p>
    <w:p w:rsidR="00696811" w:rsidRPr="00E43BC0" w:rsidRDefault="00696811" w:rsidP="008F3AC8">
      <w:pPr>
        <w:autoSpaceDE w:val="0"/>
        <w:autoSpaceDN w:val="0"/>
        <w:adjustRightInd w:val="0"/>
        <w:rPr>
          <w:rFonts w:ascii="Times New Roman" w:hAnsi="Times New Roman" w:cs="Times New Roman"/>
          <w:color w:val="1F497D"/>
          <w:sz w:val="20"/>
          <w:szCs w:val="20"/>
        </w:rPr>
      </w:pPr>
    </w:p>
    <w:p w:rsidR="00696811" w:rsidRPr="00E43BC0" w:rsidRDefault="00696811"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Additionally, if analyses of power in a within-rack patch-cord mode are to be provided, the channel modeling ad hoc should be asked for an appropriate patch-cord model.</w:t>
      </w:r>
    </w:p>
    <w:p w:rsidR="00696811" w:rsidRPr="00E43BC0" w:rsidRDefault="00696811" w:rsidP="008F3AC8">
      <w:pPr>
        <w:autoSpaceDE w:val="0"/>
        <w:autoSpaceDN w:val="0"/>
        <w:adjustRightInd w:val="0"/>
        <w:rPr>
          <w:rFonts w:ascii="Times New Roman" w:hAnsi="Times New Roman" w:cs="Times New Roman"/>
          <w:color w:val="1F497D"/>
          <w:sz w:val="20"/>
          <w:szCs w:val="20"/>
        </w:rPr>
      </w:pPr>
    </w:p>
    <w:p w:rsidR="008F3AC8" w:rsidRPr="00E43BC0" w:rsidRDefault="008F3AC8" w:rsidP="008F3AC8">
      <w:pPr>
        <w:numPr>
          <w:ilvl w:val="0"/>
          <w:numId w:val="6"/>
        </w:numPr>
        <w:autoSpaceDE w:val="0"/>
        <w:autoSpaceDN w:val="0"/>
        <w:adjustRightInd w:val="0"/>
        <w:ind w:left="600" w:hanging="360"/>
        <w:rPr>
          <w:rFonts w:ascii="Times New Roman" w:hAnsi="Times New Roman" w:cs="Times New Roman"/>
          <w:sz w:val="20"/>
          <w:szCs w:val="20"/>
        </w:rPr>
      </w:pPr>
      <w:r w:rsidRPr="00E43BC0">
        <w:rPr>
          <w:rFonts w:ascii="Times New Roman" w:hAnsi="Times New Roman" w:cs="Times New Roman"/>
          <w:color w:val="1F497D"/>
          <w:sz w:val="20"/>
          <w:szCs w:val="20"/>
        </w:rPr>
        <w:t xml:space="preserve">Closing Discussion </w:t>
      </w:r>
    </w:p>
    <w:p w:rsidR="008F3AC8" w:rsidRPr="00E43BC0" w:rsidRDefault="008F3AC8" w:rsidP="008F3AC8">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Review action items from this meeting</w:t>
      </w:r>
    </w:p>
    <w:p w:rsidR="008F3AC8" w:rsidRPr="00E43BC0" w:rsidRDefault="008F3AC8"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Future presentations &amp; contributions</w:t>
      </w:r>
    </w:p>
    <w:p w:rsidR="00696811" w:rsidRPr="00E43BC0" w:rsidRDefault="00696811" w:rsidP="00696811">
      <w:pPr>
        <w:pStyle w:val="ListParagraph"/>
        <w:numPr>
          <w:ilvl w:val="0"/>
          <w:numId w:val="7"/>
        </w:num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PHY vendors were encouraged to provide updated analysis and presentations towards a baseline proposal at the next meeting.</w:t>
      </w:r>
    </w:p>
    <w:p w:rsidR="008F3AC8" w:rsidRPr="00E43BC0" w:rsidRDefault="008F3AC8" w:rsidP="008F3AC8">
      <w:pPr>
        <w:autoSpaceDE w:val="0"/>
        <w:autoSpaceDN w:val="0"/>
        <w:adjustRightInd w:val="0"/>
        <w:rPr>
          <w:rFonts w:ascii="Times New Roman" w:hAnsi="Times New Roman" w:cs="Times New Roman"/>
          <w:color w:val="1F497D"/>
          <w:sz w:val="20"/>
          <w:szCs w:val="20"/>
        </w:rPr>
      </w:pPr>
      <w:r w:rsidRPr="00E43BC0">
        <w:rPr>
          <w:rFonts w:ascii="Times New Roman" w:hAnsi="Times New Roman" w:cs="Times New Roman"/>
          <w:color w:val="1F497D"/>
          <w:sz w:val="20"/>
          <w:szCs w:val="20"/>
        </w:rPr>
        <w:t>Next steps/future meetings</w:t>
      </w:r>
    </w:p>
    <w:p w:rsidR="000C6F2F" w:rsidRPr="00E43BC0" w:rsidRDefault="00696811" w:rsidP="00696811">
      <w:pPr>
        <w:pStyle w:val="ListParagraph"/>
        <w:numPr>
          <w:ilvl w:val="0"/>
          <w:numId w:val="7"/>
        </w:num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The next meeting was scheduled for </w:t>
      </w:r>
      <w:r w:rsidR="000C6F2F" w:rsidRPr="00E43BC0">
        <w:rPr>
          <w:rFonts w:ascii="Times New Roman" w:hAnsi="Times New Roman" w:cs="Times New Roman"/>
          <w:color w:val="1F497D"/>
          <w:sz w:val="20"/>
          <w:szCs w:val="20"/>
        </w:rPr>
        <w:t>Thursday January 9, 10AM-12PM PST.</w:t>
      </w:r>
    </w:p>
    <w:p w:rsidR="00193131" w:rsidRPr="00E43BC0" w:rsidRDefault="008F3AC8" w:rsidP="00E43BC0">
      <w:pPr>
        <w:autoSpaceDE w:val="0"/>
        <w:autoSpaceDN w:val="0"/>
        <w:adjustRightInd w:val="0"/>
        <w:rPr>
          <w:rFonts w:ascii="Times New Roman" w:hAnsi="Times New Roman" w:cs="Times New Roman"/>
          <w:sz w:val="20"/>
          <w:szCs w:val="20"/>
        </w:rPr>
      </w:pPr>
      <w:r w:rsidRPr="00E43BC0">
        <w:rPr>
          <w:rFonts w:ascii="Times New Roman" w:hAnsi="Times New Roman" w:cs="Times New Roman"/>
          <w:color w:val="1F497D"/>
          <w:sz w:val="20"/>
          <w:szCs w:val="20"/>
        </w:rPr>
        <w:t xml:space="preserve"> 12:00 pm meeting end</w:t>
      </w:r>
    </w:p>
    <w:sectPr w:rsidR="00193131" w:rsidRPr="00E4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C04F5C"/>
    <w:lvl w:ilvl="0">
      <w:numFmt w:val="bullet"/>
      <w:lvlText w:val="*"/>
      <w:lvlJc w:val="left"/>
      <w:pPr>
        <w:ind w:left="0" w:firstLine="0"/>
      </w:pPr>
    </w:lvl>
  </w:abstractNum>
  <w:abstractNum w:abstractNumId="1">
    <w:nsid w:val="14FD7279"/>
    <w:multiLevelType w:val="singleLevel"/>
    <w:tmpl w:val="6738584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3D3611F5"/>
    <w:multiLevelType w:val="singleLevel"/>
    <w:tmpl w:val="534878E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54EB7761"/>
    <w:multiLevelType w:val="singleLevel"/>
    <w:tmpl w:val="510CB9E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5A582A33"/>
    <w:multiLevelType w:val="hybridMultilevel"/>
    <w:tmpl w:val="B34CE65E"/>
    <w:lvl w:ilvl="0" w:tplc="A93028A6">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8276977"/>
    <w:multiLevelType w:val="singleLevel"/>
    <w:tmpl w:val="96F6C0B4"/>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6BA96EAF"/>
    <w:multiLevelType w:val="singleLevel"/>
    <w:tmpl w:val="EB7C716C"/>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6"/>
    <w:lvlOverride w:ilvl="0">
      <w:startOverride w:val="2"/>
    </w:lvlOverride>
  </w:num>
  <w:num w:numId="3">
    <w:abstractNumId w:val="3"/>
    <w:lvlOverride w:ilvl="0">
      <w:startOverride w:val="3"/>
    </w:lvlOverride>
  </w:num>
  <w:num w:numId="4">
    <w:abstractNumId w:val="2"/>
    <w:lvlOverride w:ilvl="0">
      <w:startOverride w:val="4"/>
    </w:lvlOverride>
  </w:num>
  <w:num w:numId="5">
    <w:abstractNumId w:val="0"/>
    <w:lvlOverride w:ilvl="0">
      <w:lvl w:ilvl="0">
        <w:numFmt w:val="bullet"/>
        <w:lvlText w:val=""/>
        <w:legacy w:legacy="1" w:legacySpace="0" w:legacyIndent="240"/>
        <w:lvlJc w:val="left"/>
        <w:pPr>
          <w:ind w:left="0" w:firstLine="0"/>
        </w:pPr>
        <w:rPr>
          <w:rFonts w:ascii="Symbol" w:hAnsi="Symbol" w:hint="default"/>
        </w:rPr>
      </w:lvl>
    </w:lvlOverride>
  </w:num>
  <w:num w:numId="6">
    <w:abstractNumId w:val="5"/>
    <w:lvlOverride w:ilvl="0">
      <w:startOverride w:val="5"/>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C8"/>
    <w:rsid w:val="000C6F2F"/>
    <w:rsid w:val="000D2C48"/>
    <w:rsid w:val="00193131"/>
    <w:rsid w:val="005C2FD9"/>
    <w:rsid w:val="00696811"/>
    <w:rsid w:val="007F0789"/>
    <w:rsid w:val="008F3AC8"/>
    <w:rsid w:val="009B21B6"/>
    <w:rsid w:val="00CA54A3"/>
    <w:rsid w:val="00E4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8"/>
    <w:rPr>
      <w:rFonts w:asciiTheme="minorHAnsi" w:hAnsiTheme="minorHAnsi" w:cstheme="minorBidi"/>
      <w:sz w:val="22"/>
      <w:szCs w:val="22"/>
    </w:rPr>
  </w:style>
  <w:style w:type="paragraph" w:styleId="Heading1">
    <w:name w:val="heading 1"/>
    <w:basedOn w:val="Normal"/>
    <w:next w:val="Normal"/>
    <w:link w:val="Heading1Char"/>
    <w:qFormat/>
    <w:rsid w:val="009B21B6"/>
    <w:pPr>
      <w:keepNext/>
      <w:tabs>
        <w:tab w:val="left" w:pos="2484"/>
      </w:tabs>
      <w:outlineLvl w:val="0"/>
    </w:pPr>
    <w:rPr>
      <w:rFonts w:ascii="Arial" w:hAnsi="Arial" w:cs="Arial"/>
      <w:i/>
    </w:rPr>
  </w:style>
  <w:style w:type="paragraph" w:styleId="Heading2">
    <w:name w:val="heading 2"/>
    <w:basedOn w:val="Normal"/>
    <w:next w:val="Normal"/>
    <w:link w:val="Heading2Char"/>
    <w:qFormat/>
    <w:rsid w:val="009B21B6"/>
    <w:pPr>
      <w:keepNext/>
      <w:outlineLvl w:val="1"/>
    </w:pPr>
    <w:rPr>
      <w:rFonts w:ascii="Arial" w:hAnsi="Arial" w:cs="Arial"/>
      <w:b/>
      <w:bCs/>
    </w:rPr>
  </w:style>
  <w:style w:type="paragraph" w:styleId="Heading3">
    <w:name w:val="heading 3"/>
    <w:basedOn w:val="Normal"/>
    <w:next w:val="Normal"/>
    <w:link w:val="Heading3Char"/>
    <w:qFormat/>
    <w:rsid w:val="009B21B6"/>
    <w:pPr>
      <w:keepNext/>
      <w:ind w:left="360"/>
      <w:outlineLvl w:val="2"/>
    </w:pPr>
    <w:rPr>
      <w:rFonts w:ascii="Arial" w:hAnsi="Arial" w:cs="Arial"/>
      <w:b/>
      <w:bCs/>
      <w:color w:val="FF0000"/>
    </w:rPr>
  </w:style>
  <w:style w:type="paragraph" w:styleId="Heading4">
    <w:name w:val="heading 4"/>
    <w:basedOn w:val="Normal"/>
    <w:next w:val="Normal"/>
    <w:link w:val="Heading4Char"/>
    <w:qFormat/>
    <w:rsid w:val="009B21B6"/>
    <w:pPr>
      <w:keepNext/>
      <w:outlineLvl w:val="3"/>
    </w:pPr>
    <w:rPr>
      <w:rFonts w:ascii="Arial" w:hAnsi="Arial" w:cs="Arial"/>
      <w:u w:val="single"/>
    </w:rPr>
  </w:style>
  <w:style w:type="paragraph" w:styleId="Heading5">
    <w:name w:val="heading 5"/>
    <w:basedOn w:val="Normal"/>
    <w:next w:val="Normal"/>
    <w:link w:val="Heading5Char"/>
    <w:qFormat/>
    <w:rsid w:val="009B21B6"/>
    <w:pPr>
      <w:keepNext/>
      <w:outlineLvl w:val="4"/>
    </w:pPr>
    <w:rPr>
      <w:rFonts w:ascii="Arial" w:hAnsi="Arial" w:cs="Arial"/>
      <w:b/>
      <w:bCs/>
      <w:color w:val="000000"/>
      <w:szCs w:val="30"/>
    </w:rPr>
  </w:style>
  <w:style w:type="paragraph" w:styleId="Heading6">
    <w:name w:val="heading 6"/>
    <w:basedOn w:val="Normal"/>
    <w:next w:val="Normal"/>
    <w:link w:val="Heading6Char"/>
    <w:qFormat/>
    <w:rsid w:val="009B21B6"/>
    <w:pPr>
      <w:keepNext/>
      <w:outlineLvl w:val="5"/>
    </w:pPr>
    <w:rPr>
      <w:rFonts w:ascii="Arial" w:hAnsi="Arial" w:cs="Arial"/>
      <w:b/>
      <w:bCs/>
      <w:color w:val="FF0000"/>
    </w:rPr>
  </w:style>
  <w:style w:type="paragraph" w:styleId="Heading7">
    <w:name w:val="heading 7"/>
    <w:basedOn w:val="Normal"/>
    <w:next w:val="Normal"/>
    <w:link w:val="Heading7Char"/>
    <w:qFormat/>
    <w:rsid w:val="009B21B6"/>
    <w:pPr>
      <w:keepNext/>
      <w:ind w:left="1080"/>
      <w:outlineLvl w:val="6"/>
    </w:pPr>
    <w:rPr>
      <w:rFonts w:ascii="Arial" w:hAnsi="Arial" w:cs="Arial"/>
    </w:rPr>
  </w:style>
  <w:style w:type="paragraph" w:styleId="Heading8">
    <w:name w:val="heading 8"/>
    <w:basedOn w:val="Normal"/>
    <w:next w:val="Normal"/>
    <w:link w:val="Heading8Char"/>
    <w:qFormat/>
    <w:rsid w:val="009B21B6"/>
    <w:pPr>
      <w:keepNext/>
      <w:tabs>
        <w:tab w:val="left" w:pos="1620"/>
      </w:tabs>
      <w:outlineLvl w:val="7"/>
    </w:pPr>
    <w:rPr>
      <w:rFonts w:ascii="Arial" w:hAnsi="Arial"/>
      <w:b/>
      <w:i/>
      <w:iCs/>
      <w:color w:val="000000"/>
      <w:u w:val="single"/>
    </w:rPr>
  </w:style>
  <w:style w:type="paragraph" w:styleId="Heading9">
    <w:name w:val="heading 9"/>
    <w:basedOn w:val="Normal"/>
    <w:next w:val="Normal"/>
    <w:link w:val="Heading9Char"/>
    <w:qFormat/>
    <w:rsid w:val="009B21B6"/>
    <w:pPr>
      <w:keepNext/>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B6"/>
    <w:rPr>
      <w:rFonts w:ascii="Arial" w:eastAsia="MS Mincho" w:hAnsi="Arial" w:cs="Arial"/>
      <w:i/>
      <w:sz w:val="24"/>
      <w:szCs w:val="24"/>
      <w:lang w:eastAsia="ja-JP"/>
    </w:rPr>
  </w:style>
  <w:style w:type="character" w:customStyle="1" w:styleId="Heading2Char">
    <w:name w:val="Heading 2 Char"/>
    <w:basedOn w:val="DefaultParagraphFont"/>
    <w:link w:val="Heading2"/>
    <w:rsid w:val="009B21B6"/>
    <w:rPr>
      <w:rFonts w:ascii="Arial" w:eastAsia="MS Mincho" w:hAnsi="Arial" w:cs="Arial"/>
      <w:b/>
      <w:bCs/>
      <w:sz w:val="24"/>
      <w:szCs w:val="24"/>
      <w:lang w:eastAsia="ja-JP"/>
    </w:rPr>
  </w:style>
  <w:style w:type="character" w:customStyle="1" w:styleId="Heading3Char">
    <w:name w:val="Heading 3 Char"/>
    <w:basedOn w:val="DefaultParagraphFont"/>
    <w:link w:val="Heading3"/>
    <w:rsid w:val="009B21B6"/>
    <w:rPr>
      <w:rFonts w:ascii="Arial" w:eastAsia="MS Mincho" w:hAnsi="Arial" w:cs="Arial"/>
      <w:b/>
      <w:bCs/>
      <w:color w:val="FF0000"/>
      <w:sz w:val="24"/>
      <w:szCs w:val="24"/>
      <w:lang w:eastAsia="ja-JP"/>
    </w:rPr>
  </w:style>
  <w:style w:type="character" w:customStyle="1" w:styleId="Heading4Char">
    <w:name w:val="Heading 4 Char"/>
    <w:basedOn w:val="DefaultParagraphFont"/>
    <w:link w:val="Heading4"/>
    <w:rsid w:val="009B21B6"/>
    <w:rPr>
      <w:rFonts w:ascii="Arial" w:eastAsia="MS Mincho" w:hAnsi="Arial" w:cs="Arial"/>
      <w:sz w:val="24"/>
      <w:szCs w:val="24"/>
      <w:u w:val="single"/>
      <w:lang w:eastAsia="ja-JP"/>
    </w:rPr>
  </w:style>
  <w:style w:type="character" w:customStyle="1" w:styleId="Heading5Char">
    <w:name w:val="Heading 5 Char"/>
    <w:basedOn w:val="DefaultParagraphFont"/>
    <w:link w:val="Heading5"/>
    <w:rsid w:val="009B21B6"/>
    <w:rPr>
      <w:rFonts w:ascii="Arial" w:eastAsia="MS Mincho" w:hAnsi="Arial" w:cs="Arial"/>
      <w:b/>
      <w:bCs/>
      <w:color w:val="000000"/>
      <w:sz w:val="24"/>
      <w:szCs w:val="30"/>
      <w:lang w:eastAsia="ja-JP"/>
    </w:rPr>
  </w:style>
  <w:style w:type="character" w:customStyle="1" w:styleId="Heading6Char">
    <w:name w:val="Heading 6 Char"/>
    <w:basedOn w:val="DefaultParagraphFont"/>
    <w:link w:val="Heading6"/>
    <w:rsid w:val="009B21B6"/>
    <w:rPr>
      <w:rFonts w:ascii="Arial" w:eastAsia="MS Mincho" w:hAnsi="Arial" w:cs="Arial"/>
      <w:b/>
      <w:bCs/>
      <w:color w:val="FF0000"/>
      <w:sz w:val="24"/>
      <w:szCs w:val="24"/>
      <w:lang w:eastAsia="ja-JP"/>
    </w:rPr>
  </w:style>
  <w:style w:type="character" w:customStyle="1" w:styleId="Heading7Char">
    <w:name w:val="Heading 7 Char"/>
    <w:basedOn w:val="DefaultParagraphFont"/>
    <w:link w:val="Heading7"/>
    <w:rsid w:val="009B21B6"/>
    <w:rPr>
      <w:rFonts w:ascii="Arial" w:eastAsia="MS Mincho" w:hAnsi="Arial" w:cs="Arial"/>
      <w:sz w:val="24"/>
      <w:szCs w:val="24"/>
      <w:lang w:eastAsia="ja-JP"/>
    </w:rPr>
  </w:style>
  <w:style w:type="character" w:customStyle="1" w:styleId="Heading8Char">
    <w:name w:val="Heading 8 Char"/>
    <w:basedOn w:val="DefaultParagraphFont"/>
    <w:link w:val="Heading8"/>
    <w:rsid w:val="009B21B6"/>
    <w:rPr>
      <w:rFonts w:ascii="Arial" w:eastAsia="MS Mincho" w:hAnsi="Arial"/>
      <w:b/>
      <w:i/>
      <w:iCs/>
      <w:color w:val="000000"/>
      <w:sz w:val="24"/>
      <w:szCs w:val="24"/>
      <w:u w:val="single"/>
      <w:lang w:eastAsia="ja-JP"/>
    </w:rPr>
  </w:style>
  <w:style w:type="character" w:customStyle="1" w:styleId="Heading9Char">
    <w:name w:val="Heading 9 Char"/>
    <w:basedOn w:val="DefaultParagraphFont"/>
    <w:link w:val="Heading9"/>
    <w:rsid w:val="009B21B6"/>
    <w:rPr>
      <w:rFonts w:ascii="Arial" w:eastAsia="MS Mincho" w:hAnsi="Arial" w:cs="Arial"/>
      <w:b/>
      <w:bCs/>
      <w:sz w:val="24"/>
      <w:szCs w:val="24"/>
      <w:lang w:eastAsia="ja-JP"/>
    </w:rPr>
  </w:style>
  <w:style w:type="paragraph" w:styleId="ListParagraph">
    <w:name w:val="List Paragraph"/>
    <w:basedOn w:val="Normal"/>
    <w:uiPriority w:val="34"/>
    <w:qFormat/>
    <w:rsid w:val="009B21B6"/>
    <w:pPr>
      <w:spacing w:after="200" w:line="276" w:lineRule="auto"/>
      <w:ind w:left="720"/>
      <w:contextualSpacing/>
    </w:pPr>
    <w:rPr>
      <w:rFonts w:ascii="Calibri" w:hAnsi="Calibri"/>
    </w:rPr>
  </w:style>
  <w:style w:type="character" w:styleId="Hyperlink">
    <w:name w:val="Hyperlink"/>
    <w:basedOn w:val="DefaultParagraphFont"/>
    <w:uiPriority w:val="99"/>
    <w:semiHidden/>
    <w:unhideWhenUsed/>
    <w:rsid w:val="008F3AC8"/>
    <w:rPr>
      <w:color w:val="0000FF"/>
      <w:u w:val="single"/>
    </w:rPr>
  </w:style>
  <w:style w:type="character" w:styleId="FollowedHyperlink">
    <w:name w:val="FollowedHyperlink"/>
    <w:basedOn w:val="DefaultParagraphFont"/>
    <w:uiPriority w:val="99"/>
    <w:semiHidden/>
    <w:unhideWhenUsed/>
    <w:rsid w:val="000C6F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8"/>
    <w:rPr>
      <w:rFonts w:asciiTheme="minorHAnsi" w:hAnsiTheme="minorHAnsi" w:cstheme="minorBidi"/>
      <w:sz w:val="22"/>
      <w:szCs w:val="22"/>
    </w:rPr>
  </w:style>
  <w:style w:type="paragraph" w:styleId="Heading1">
    <w:name w:val="heading 1"/>
    <w:basedOn w:val="Normal"/>
    <w:next w:val="Normal"/>
    <w:link w:val="Heading1Char"/>
    <w:qFormat/>
    <w:rsid w:val="009B21B6"/>
    <w:pPr>
      <w:keepNext/>
      <w:tabs>
        <w:tab w:val="left" w:pos="2484"/>
      </w:tabs>
      <w:outlineLvl w:val="0"/>
    </w:pPr>
    <w:rPr>
      <w:rFonts w:ascii="Arial" w:hAnsi="Arial" w:cs="Arial"/>
      <w:i/>
    </w:rPr>
  </w:style>
  <w:style w:type="paragraph" w:styleId="Heading2">
    <w:name w:val="heading 2"/>
    <w:basedOn w:val="Normal"/>
    <w:next w:val="Normal"/>
    <w:link w:val="Heading2Char"/>
    <w:qFormat/>
    <w:rsid w:val="009B21B6"/>
    <w:pPr>
      <w:keepNext/>
      <w:outlineLvl w:val="1"/>
    </w:pPr>
    <w:rPr>
      <w:rFonts w:ascii="Arial" w:hAnsi="Arial" w:cs="Arial"/>
      <w:b/>
      <w:bCs/>
    </w:rPr>
  </w:style>
  <w:style w:type="paragraph" w:styleId="Heading3">
    <w:name w:val="heading 3"/>
    <w:basedOn w:val="Normal"/>
    <w:next w:val="Normal"/>
    <w:link w:val="Heading3Char"/>
    <w:qFormat/>
    <w:rsid w:val="009B21B6"/>
    <w:pPr>
      <w:keepNext/>
      <w:ind w:left="360"/>
      <w:outlineLvl w:val="2"/>
    </w:pPr>
    <w:rPr>
      <w:rFonts w:ascii="Arial" w:hAnsi="Arial" w:cs="Arial"/>
      <w:b/>
      <w:bCs/>
      <w:color w:val="FF0000"/>
    </w:rPr>
  </w:style>
  <w:style w:type="paragraph" w:styleId="Heading4">
    <w:name w:val="heading 4"/>
    <w:basedOn w:val="Normal"/>
    <w:next w:val="Normal"/>
    <w:link w:val="Heading4Char"/>
    <w:qFormat/>
    <w:rsid w:val="009B21B6"/>
    <w:pPr>
      <w:keepNext/>
      <w:outlineLvl w:val="3"/>
    </w:pPr>
    <w:rPr>
      <w:rFonts w:ascii="Arial" w:hAnsi="Arial" w:cs="Arial"/>
      <w:u w:val="single"/>
    </w:rPr>
  </w:style>
  <w:style w:type="paragraph" w:styleId="Heading5">
    <w:name w:val="heading 5"/>
    <w:basedOn w:val="Normal"/>
    <w:next w:val="Normal"/>
    <w:link w:val="Heading5Char"/>
    <w:qFormat/>
    <w:rsid w:val="009B21B6"/>
    <w:pPr>
      <w:keepNext/>
      <w:outlineLvl w:val="4"/>
    </w:pPr>
    <w:rPr>
      <w:rFonts w:ascii="Arial" w:hAnsi="Arial" w:cs="Arial"/>
      <w:b/>
      <w:bCs/>
      <w:color w:val="000000"/>
      <w:szCs w:val="30"/>
    </w:rPr>
  </w:style>
  <w:style w:type="paragraph" w:styleId="Heading6">
    <w:name w:val="heading 6"/>
    <w:basedOn w:val="Normal"/>
    <w:next w:val="Normal"/>
    <w:link w:val="Heading6Char"/>
    <w:qFormat/>
    <w:rsid w:val="009B21B6"/>
    <w:pPr>
      <w:keepNext/>
      <w:outlineLvl w:val="5"/>
    </w:pPr>
    <w:rPr>
      <w:rFonts w:ascii="Arial" w:hAnsi="Arial" w:cs="Arial"/>
      <w:b/>
      <w:bCs/>
      <w:color w:val="FF0000"/>
    </w:rPr>
  </w:style>
  <w:style w:type="paragraph" w:styleId="Heading7">
    <w:name w:val="heading 7"/>
    <w:basedOn w:val="Normal"/>
    <w:next w:val="Normal"/>
    <w:link w:val="Heading7Char"/>
    <w:qFormat/>
    <w:rsid w:val="009B21B6"/>
    <w:pPr>
      <w:keepNext/>
      <w:ind w:left="1080"/>
      <w:outlineLvl w:val="6"/>
    </w:pPr>
    <w:rPr>
      <w:rFonts w:ascii="Arial" w:hAnsi="Arial" w:cs="Arial"/>
    </w:rPr>
  </w:style>
  <w:style w:type="paragraph" w:styleId="Heading8">
    <w:name w:val="heading 8"/>
    <w:basedOn w:val="Normal"/>
    <w:next w:val="Normal"/>
    <w:link w:val="Heading8Char"/>
    <w:qFormat/>
    <w:rsid w:val="009B21B6"/>
    <w:pPr>
      <w:keepNext/>
      <w:tabs>
        <w:tab w:val="left" w:pos="1620"/>
      </w:tabs>
      <w:outlineLvl w:val="7"/>
    </w:pPr>
    <w:rPr>
      <w:rFonts w:ascii="Arial" w:hAnsi="Arial"/>
      <w:b/>
      <w:i/>
      <w:iCs/>
      <w:color w:val="000000"/>
      <w:u w:val="single"/>
    </w:rPr>
  </w:style>
  <w:style w:type="paragraph" w:styleId="Heading9">
    <w:name w:val="heading 9"/>
    <w:basedOn w:val="Normal"/>
    <w:next w:val="Normal"/>
    <w:link w:val="Heading9Char"/>
    <w:qFormat/>
    <w:rsid w:val="009B21B6"/>
    <w:pPr>
      <w:keepNext/>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B6"/>
    <w:rPr>
      <w:rFonts w:ascii="Arial" w:eastAsia="MS Mincho" w:hAnsi="Arial" w:cs="Arial"/>
      <w:i/>
      <w:sz w:val="24"/>
      <w:szCs w:val="24"/>
      <w:lang w:eastAsia="ja-JP"/>
    </w:rPr>
  </w:style>
  <w:style w:type="character" w:customStyle="1" w:styleId="Heading2Char">
    <w:name w:val="Heading 2 Char"/>
    <w:basedOn w:val="DefaultParagraphFont"/>
    <w:link w:val="Heading2"/>
    <w:rsid w:val="009B21B6"/>
    <w:rPr>
      <w:rFonts w:ascii="Arial" w:eastAsia="MS Mincho" w:hAnsi="Arial" w:cs="Arial"/>
      <w:b/>
      <w:bCs/>
      <w:sz w:val="24"/>
      <w:szCs w:val="24"/>
      <w:lang w:eastAsia="ja-JP"/>
    </w:rPr>
  </w:style>
  <w:style w:type="character" w:customStyle="1" w:styleId="Heading3Char">
    <w:name w:val="Heading 3 Char"/>
    <w:basedOn w:val="DefaultParagraphFont"/>
    <w:link w:val="Heading3"/>
    <w:rsid w:val="009B21B6"/>
    <w:rPr>
      <w:rFonts w:ascii="Arial" w:eastAsia="MS Mincho" w:hAnsi="Arial" w:cs="Arial"/>
      <w:b/>
      <w:bCs/>
      <w:color w:val="FF0000"/>
      <w:sz w:val="24"/>
      <w:szCs w:val="24"/>
      <w:lang w:eastAsia="ja-JP"/>
    </w:rPr>
  </w:style>
  <w:style w:type="character" w:customStyle="1" w:styleId="Heading4Char">
    <w:name w:val="Heading 4 Char"/>
    <w:basedOn w:val="DefaultParagraphFont"/>
    <w:link w:val="Heading4"/>
    <w:rsid w:val="009B21B6"/>
    <w:rPr>
      <w:rFonts w:ascii="Arial" w:eastAsia="MS Mincho" w:hAnsi="Arial" w:cs="Arial"/>
      <w:sz w:val="24"/>
      <w:szCs w:val="24"/>
      <w:u w:val="single"/>
      <w:lang w:eastAsia="ja-JP"/>
    </w:rPr>
  </w:style>
  <w:style w:type="character" w:customStyle="1" w:styleId="Heading5Char">
    <w:name w:val="Heading 5 Char"/>
    <w:basedOn w:val="DefaultParagraphFont"/>
    <w:link w:val="Heading5"/>
    <w:rsid w:val="009B21B6"/>
    <w:rPr>
      <w:rFonts w:ascii="Arial" w:eastAsia="MS Mincho" w:hAnsi="Arial" w:cs="Arial"/>
      <w:b/>
      <w:bCs/>
      <w:color w:val="000000"/>
      <w:sz w:val="24"/>
      <w:szCs w:val="30"/>
      <w:lang w:eastAsia="ja-JP"/>
    </w:rPr>
  </w:style>
  <w:style w:type="character" w:customStyle="1" w:styleId="Heading6Char">
    <w:name w:val="Heading 6 Char"/>
    <w:basedOn w:val="DefaultParagraphFont"/>
    <w:link w:val="Heading6"/>
    <w:rsid w:val="009B21B6"/>
    <w:rPr>
      <w:rFonts w:ascii="Arial" w:eastAsia="MS Mincho" w:hAnsi="Arial" w:cs="Arial"/>
      <w:b/>
      <w:bCs/>
      <w:color w:val="FF0000"/>
      <w:sz w:val="24"/>
      <w:szCs w:val="24"/>
      <w:lang w:eastAsia="ja-JP"/>
    </w:rPr>
  </w:style>
  <w:style w:type="character" w:customStyle="1" w:styleId="Heading7Char">
    <w:name w:val="Heading 7 Char"/>
    <w:basedOn w:val="DefaultParagraphFont"/>
    <w:link w:val="Heading7"/>
    <w:rsid w:val="009B21B6"/>
    <w:rPr>
      <w:rFonts w:ascii="Arial" w:eastAsia="MS Mincho" w:hAnsi="Arial" w:cs="Arial"/>
      <w:sz w:val="24"/>
      <w:szCs w:val="24"/>
      <w:lang w:eastAsia="ja-JP"/>
    </w:rPr>
  </w:style>
  <w:style w:type="character" w:customStyle="1" w:styleId="Heading8Char">
    <w:name w:val="Heading 8 Char"/>
    <w:basedOn w:val="DefaultParagraphFont"/>
    <w:link w:val="Heading8"/>
    <w:rsid w:val="009B21B6"/>
    <w:rPr>
      <w:rFonts w:ascii="Arial" w:eastAsia="MS Mincho" w:hAnsi="Arial"/>
      <w:b/>
      <w:i/>
      <w:iCs/>
      <w:color w:val="000000"/>
      <w:sz w:val="24"/>
      <w:szCs w:val="24"/>
      <w:u w:val="single"/>
      <w:lang w:eastAsia="ja-JP"/>
    </w:rPr>
  </w:style>
  <w:style w:type="character" w:customStyle="1" w:styleId="Heading9Char">
    <w:name w:val="Heading 9 Char"/>
    <w:basedOn w:val="DefaultParagraphFont"/>
    <w:link w:val="Heading9"/>
    <w:rsid w:val="009B21B6"/>
    <w:rPr>
      <w:rFonts w:ascii="Arial" w:eastAsia="MS Mincho" w:hAnsi="Arial" w:cs="Arial"/>
      <w:b/>
      <w:bCs/>
      <w:sz w:val="24"/>
      <w:szCs w:val="24"/>
      <w:lang w:eastAsia="ja-JP"/>
    </w:rPr>
  </w:style>
  <w:style w:type="paragraph" w:styleId="ListParagraph">
    <w:name w:val="List Paragraph"/>
    <w:basedOn w:val="Normal"/>
    <w:uiPriority w:val="34"/>
    <w:qFormat/>
    <w:rsid w:val="009B21B6"/>
    <w:pPr>
      <w:spacing w:after="200" w:line="276" w:lineRule="auto"/>
      <w:ind w:left="720"/>
      <w:contextualSpacing/>
    </w:pPr>
    <w:rPr>
      <w:rFonts w:ascii="Calibri" w:hAnsi="Calibri"/>
    </w:rPr>
  </w:style>
  <w:style w:type="character" w:styleId="Hyperlink">
    <w:name w:val="Hyperlink"/>
    <w:basedOn w:val="DefaultParagraphFont"/>
    <w:uiPriority w:val="99"/>
    <w:semiHidden/>
    <w:unhideWhenUsed/>
    <w:rsid w:val="008F3AC8"/>
    <w:rPr>
      <w:color w:val="0000FF"/>
      <w:u w:val="single"/>
    </w:rPr>
  </w:style>
  <w:style w:type="character" w:styleId="FollowedHyperlink">
    <w:name w:val="FollowedHyperlink"/>
    <w:basedOn w:val="DefaultParagraphFont"/>
    <w:uiPriority w:val="99"/>
    <w:semiHidden/>
    <w:unhideWhenUsed/>
    <w:rsid w:val="000C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656">
      <w:bodyDiv w:val="1"/>
      <w:marLeft w:val="0"/>
      <w:marRight w:val="0"/>
      <w:marTop w:val="0"/>
      <w:marBottom w:val="0"/>
      <w:divBdr>
        <w:top w:val="none" w:sz="0" w:space="0" w:color="auto"/>
        <w:left w:val="none" w:sz="0" w:space="0" w:color="auto"/>
        <w:bottom w:val="none" w:sz="0" w:space="0" w:color="auto"/>
        <w:right w:val="none" w:sz="0" w:space="0" w:color="auto"/>
      </w:divBdr>
    </w:div>
    <w:div w:id="1261991961">
      <w:bodyDiv w:val="1"/>
      <w:marLeft w:val="0"/>
      <w:marRight w:val="0"/>
      <w:marTop w:val="0"/>
      <w:marBottom w:val="0"/>
      <w:divBdr>
        <w:top w:val="none" w:sz="0" w:space="0" w:color="auto"/>
        <w:left w:val="none" w:sz="0" w:space="0" w:color="auto"/>
        <w:bottom w:val="none" w:sz="0" w:space="0" w:color="auto"/>
        <w:right w:val="none" w:sz="0" w:space="0" w:color="auto"/>
      </w:divBdr>
    </w:div>
    <w:div w:id="1569656353">
      <w:bodyDiv w:val="1"/>
      <w:marLeft w:val="0"/>
      <w:marRight w:val="0"/>
      <w:marTop w:val="0"/>
      <w:marBottom w:val="0"/>
      <w:divBdr>
        <w:top w:val="none" w:sz="0" w:space="0" w:color="auto"/>
        <w:left w:val="none" w:sz="0" w:space="0" w:color="auto"/>
        <w:bottom w:val="none" w:sz="0" w:space="0" w:color="auto"/>
        <w:right w:val="none" w:sz="0" w:space="0" w:color="auto"/>
      </w:divBdr>
    </w:div>
    <w:div w:id="16235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3/patent.html" TargetMode="External"/><Relationship Id="rId3" Type="http://schemas.microsoft.com/office/2007/relationships/stylesWithEffects" Target="stylesWithEffects.xml"/><Relationship Id="rId7" Type="http://schemas.openxmlformats.org/officeDocument/2006/relationships/hyperlink" Target="mailto:george@cmeconsulting.on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standards.ieee.org/myproject/Public/mytools/mob/preparslid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gzimmerman</dc:creator>
  <cp:lastModifiedBy>gzimmerman</cp:lastModifiedBy>
  <cp:revision>3</cp:revision>
  <dcterms:created xsi:type="dcterms:W3CDTF">2013-12-05T20:10:00Z</dcterms:created>
  <dcterms:modified xsi:type="dcterms:W3CDTF">2013-12-05T20:21:00Z</dcterms:modified>
</cp:coreProperties>
</file>