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2" w:rsidRPr="00F71C71" w:rsidRDefault="00A67322" w:rsidP="00A6009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Evaluation Criteria and Requirements</w:t>
      </w:r>
      <w:r w:rsidR="00E03466" w:rsidRPr="00F71C71">
        <w:rPr>
          <w:b/>
          <w:sz w:val="28"/>
        </w:rPr>
        <w:t xml:space="preserve"> Open Issues</w:t>
      </w:r>
    </w:p>
    <w:p w:rsidR="00E03466" w:rsidRDefault="00E03466" w:rsidP="00A6009D">
      <w:pPr>
        <w:spacing w:after="0" w:line="240" w:lineRule="auto"/>
        <w:rPr>
          <w:sz w:val="24"/>
        </w:rPr>
      </w:pPr>
    </w:p>
    <w:p w:rsidR="00A67322" w:rsidRDefault="00A67322" w:rsidP="00A6009D">
      <w:pPr>
        <w:spacing w:after="0" w:line="240" w:lineRule="auto"/>
        <w:rPr>
          <w:sz w:val="24"/>
        </w:rPr>
      </w:pPr>
    </w:p>
    <w:p w:rsidR="00A67322" w:rsidRDefault="00E842BE" w:rsidP="00E842BE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A67322" w:rsidRPr="004C437F" w:rsidTr="00501139">
        <w:tc>
          <w:tcPr>
            <w:tcW w:w="4338" w:type="dxa"/>
          </w:tcPr>
          <w:p w:rsidR="00A67322" w:rsidRPr="004C437F" w:rsidRDefault="00634879" w:rsidP="00A67322">
            <w:pPr>
              <w:spacing w:before="20" w:after="20"/>
              <w:rPr>
                <w:b/>
              </w:rPr>
            </w:pPr>
            <w:r>
              <w:rPr>
                <w:b/>
              </w:rPr>
              <w:t>Potential</w:t>
            </w:r>
            <w:r w:rsidR="00A67322">
              <w:rPr>
                <w:b/>
              </w:rPr>
              <w:t xml:space="preserve"> Evaluation Criteria</w:t>
            </w:r>
          </w:p>
        </w:tc>
        <w:tc>
          <w:tcPr>
            <w:tcW w:w="4680" w:type="dxa"/>
          </w:tcPr>
          <w:p w:rsidR="00A67322" w:rsidRPr="004C437F" w:rsidRDefault="00634879" w:rsidP="00A67322">
            <w:pPr>
              <w:spacing w:before="20" w:after="20"/>
              <w:rPr>
                <w:b/>
              </w:rPr>
            </w:pPr>
            <w:r>
              <w:rPr>
                <w:b/>
              </w:rPr>
              <w:t>Evaluation</w:t>
            </w:r>
            <w:r w:rsidR="00A67322">
              <w:rPr>
                <w:b/>
              </w:rPr>
              <w:t xml:space="preserve"> Criteria</w:t>
            </w:r>
            <w:r w:rsidR="00501139">
              <w:rPr>
                <w:b/>
              </w:rPr>
              <w:t xml:space="preserve"> </w:t>
            </w:r>
            <w:r w:rsidR="00501139" w:rsidRPr="004C437F">
              <w:rPr>
                <w:b/>
              </w:rPr>
              <w:t>Recommend</w:t>
            </w:r>
            <w:r w:rsidR="00501139">
              <w:rPr>
                <w:b/>
              </w:rPr>
              <w:t>ed to Task Force</w:t>
            </w:r>
          </w:p>
        </w:tc>
      </w:tr>
      <w:tr w:rsidR="00A67322" w:rsidTr="00501139">
        <w:tc>
          <w:tcPr>
            <w:tcW w:w="4338" w:type="dxa"/>
          </w:tcPr>
          <w:p w:rsidR="00222603" w:rsidRDefault="00222603" w:rsidP="00222603">
            <w:pPr>
              <w:spacing w:before="20" w:after="20"/>
            </w:pPr>
            <w:r>
              <w:t>EPoC Delay using EPoC Delay Model [1]</w:t>
            </w:r>
          </w:p>
          <w:p w:rsidR="00222603" w:rsidRDefault="00222603" w:rsidP="00222603">
            <w:pPr>
              <w:spacing w:before="20" w:after="20"/>
            </w:pPr>
          </w:p>
          <w:p w:rsidR="00A67322" w:rsidRDefault="00222603" w:rsidP="00222603">
            <w:pPr>
              <w:spacing w:before="20" w:after="20"/>
            </w:pPr>
            <w:r>
              <w:t>[1] Andrea Garavaglia, Ed Boyd, Rick Li, Bill Powell, Hesham ElBakoury, and David Barr,  “EPoC Performance Model Delay and Efficiency,”  September 2012</w:t>
            </w:r>
          </w:p>
        </w:tc>
        <w:tc>
          <w:tcPr>
            <w:tcW w:w="4680" w:type="dxa"/>
          </w:tcPr>
          <w:p w:rsidR="005317BF" w:rsidRDefault="005317BF" w:rsidP="005317BF">
            <w:pPr>
              <w:spacing w:before="20" w:after="20"/>
            </w:pPr>
            <w:r>
              <w:t>EPoC Delay using EPoC Delay Model [1]</w:t>
            </w:r>
          </w:p>
          <w:p w:rsidR="005317BF" w:rsidRDefault="005317BF" w:rsidP="005317BF">
            <w:pPr>
              <w:spacing w:before="20" w:after="20"/>
            </w:pPr>
          </w:p>
          <w:p w:rsidR="00A67322" w:rsidRDefault="005317BF" w:rsidP="005317BF">
            <w:pPr>
              <w:spacing w:before="20" w:after="20"/>
            </w:pPr>
            <w:r>
              <w:t>[1] Andrea Garavaglia, Ed Boyd, Rick Li, Bill Powell, Hesham ElBakoury, and David Barr,  “EPoC Performance Model Delay and Efficiency,”  September 2012</w:t>
            </w:r>
            <w:bookmarkStart w:id="0" w:name="_GoBack"/>
            <w:bookmarkEnd w:id="0"/>
          </w:p>
        </w:tc>
      </w:tr>
    </w:tbl>
    <w:p w:rsidR="00A67322" w:rsidRDefault="00A67322" w:rsidP="00A67322">
      <w:pPr>
        <w:spacing w:after="0" w:line="240" w:lineRule="auto"/>
        <w:rPr>
          <w:b/>
          <w:sz w:val="28"/>
        </w:rPr>
      </w:pPr>
    </w:p>
    <w:p w:rsidR="00A67322" w:rsidRDefault="00A67322" w:rsidP="00A67322">
      <w:pPr>
        <w:spacing w:after="0" w:line="240" w:lineRule="auto"/>
        <w:rPr>
          <w:b/>
          <w:sz w:val="28"/>
        </w:rPr>
      </w:pPr>
    </w:p>
    <w:p w:rsidR="00E842BE" w:rsidRDefault="00A67322" w:rsidP="00E842BE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E842BE" w:rsidRPr="004C437F" w:rsidTr="00E36E60">
        <w:tc>
          <w:tcPr>
            <w:tcW w:w="4338" w:type="dxa"/>
          </w:tcPr>
          <w:p w:rsidR="00E842BE" w:rsidRPr="004C437F" w:rsidRDefault="00634879" w:rsidP="00E842BE">
            <w:pPr>
              <w:spacing w:before="20" w:after="20"/>
              <w:rPr>
                <w:b/>
              </w:rPr>
            </w:pPr>
            <w:r>
              <w:rPr>
                <w:b/>
              </w:rPr>
              <w:t>Potential</w:t>
            </w:r>
            <w:r w:rsidR="00E842BE">
              <w:rPr>
                <w:b/>
              </w:rPr>
              <w:t xml:space="preserve"> Requirement</w:t>
            </w:r>
          </w:p>
        </w:tc>
        <w:tc>
          <w:tcPr>
            <w:tcW w:w="4680" w:type="dxa"/>
          </w:tcPr>
          <w:p w:rsidR="00E842BE" w:rsidRPr="004C437F" w:rsidRDefault="00634879" w:rsidP="00E36E60">
            <w:pPr>
              <w:spacing w:before="20" w:after="20"/>
              <w:rPr>
                <w:b/>
              </w:rPr>
            </w:pPr>
            <w:r>
              <w:rPr>
                <w:b/>
              </w:rPr>
              <w:t>Evaluation</w:t>
            </w:r>
            <w:r w:rsidR="00E842BE">
              <w:rPr>
                <w:b/>
              </w:rPr>
              <w:t xml:space="preserve"> Criteria </w:t>
            </w:r>
            <w:r w:rsidR="00E842BE" w:rsidRPr="004C437F">
              <w:rPr>
                <w:b/>
              </w:rPr>
              <w:t>Recommend</w:t>
            </w:r>
            <w:r w:rsidR="00E842BE">
              <w:rPr>
                <w:b/>
              </w:rPr>
              <w:t>ed to Task Force</w:t>
            </w:r>
          </w:p>
        </w:tc>
      </w:tr>
      <w:tr w:rsidR="00E842BE" w:rsidTr="00E36E60">
        <w:tc>
          <w:tcPr>
            <w:tcW w:w="4338" w:type="dxa"/>
          </w:tcPr>
          <w:p w:rsidR="00E842BE" w:rsidRDefault="00F45105" w:rsidP="00E36E60">
            <w:pPr>
              <w:spacing w:before="20" w:after="20"/>
            </w:pPr>
            <w:r w:rsidRPr="00F45105">
              <w:t>The standard shall support a downstream data rate of at least 1.6 Gb/s at the MAC/PLS service interface, in a 192-MHz OFDM channel, in baseline channel conditions</w:t>
            </w:r>
          </w:p>
        </w:tc>
        <w:tc>
          <w:tcPr>
            <w:tcW w:w="4680" w:type="dxa"/>
          </w:tcPr>
          <w:p w:rsidR="00F45105" w:rsidRDefault="00F45105" w:rsidP="00E36E60">
            <w:pPr>
              <w:spacing w:before="20" w:after="20"/>
            </w:pPr>
            <w:r w:rsidRPr="00F45105">
              <w:t>The standard shall support a downstream data rate of at least 1.6 Gb/s at the MAC/PLS service interface, in a 192-MHz OFDM channel, in baseline channel conditions</w:t>
            </w:r>
          </w:p>
          <w:p w:rsidR="00552C35" w:rsidRDefault="00552C35" w:rsidP="00E36E60">
            <w:pPr>
              <w:spacing w:before="20" w:after="20"/>
            </w:pPr>
            <w:r>
              <w:t xml:space="preserve">(Adopted by </w:t>
            </w:r>
            <w:r w:rsidR="00F45105">
              <w:t xml:space="preserve">the </w:t>
            </w:r>
            <w:r>
              <w:t>Task Force Nov 2012)</w:t>
            </w:r>
          </w:p>
        </w:tc>
      </w:tr>
      <w:tr w:rsidR="00E842BE" w:rsidTr="00E36E60">
        <w:tc>
          <w:tcPr>
            <w:tcW w:w="4338" w:type="dxa"/>
          </w:tcPr>
          <w:p w:rsidR="00E842BE" w:rsidRDefault="00303FDB" w:rsidP="00E36E60">
            <w:pPr>
              <w:spacing w:before="20" w:after="20"/>
            </w:pPr>
            <w:r w:rsidRPr="00303FDB">
              <w:t>The MAC/PLS data rate shall scale linearly with the number of OFDM channels, in baseline channel conditions</w:t>
            </w:r>
          </w:p>
        </w:tc>
        <w:tc>
          <w:tcPr>
            <w:tcW w:w="4680" w:type="dxa"/>
          </w:tcPr>
          <w:p w:rsidR="00E842BE" w:rsidRDefault="00303FDB" w:rsidP="00E36E60">
            <w:pPr>
              <w:spacing w:before="20" w:after="20"/>
            </w:pPr>
            <w:r w:rsidRPr="00303FDB">
              <w:t>The MAC/PLS data rate shall scale linearly with the number of OFDM channels, in baseline channel conditions</w:t>
            </w:r>
          </w:p>
          <w:p w:rsidR="00303FDB" w:rsidRDefault="00303FDB" w:rsidP="00E36E60">
            <w:pPr>
              <w:spacing w:before="20" w:after="20"/>
            </w:pPr>
            <w:r>
              <w:t>(Discussed by the Task Force Nov 2012, but not approved by the Task Force)</w:t>
            </w:r>
          </w:p>
        </w:tc>
      </w:tr>
    </w:tbl>
    <w:p w:rsidR="00E842BE" w:rsidRDefault="00E842BE" w:rsidP="00E842BE">
      <w:pPr>
        <w:spacing w:after="0" w:line="240" w:lineRule="auto"/>
        <w:rPr>
          <w:b/>
          <w:sz w:val="28"/>
        </w:rPr>
      </w:pPr>
    </w:p>
    <w:p w:rsidR="00E842BE" w:rsidRPr="00F71C71" w:rsidRDefault="00E842BE" w:rsidP="00A67322">
      <w:pPr>
        <w:spacing w:after="0" w:line="240" w:lineRule="auto"/>
        <w:rPr>
          <w:b/>
          <w:sz w:val="28"/>
        </w:rPr>
      </w:pPr>
    </w:p>
    <w:p w:rsidR="00A71007" w:rsidRDefault="00A71007" w:rsidP="00A6009D">
      <w:pPr>
        <w:spacing w:after="0" w:line="240" w:lineRule="auto"/>
      </w:pPr>
    </w:p>
    <w:sectPr w:rsidR="00A7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F3E"/>
    <w:multiLevelType w:val="hybridMultilevel"/>
    <w:tmpl w:val="EA8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3B03"/>
    <w:multiLevelType w:val="hybridMultilevel"/>
    <w:tmpl w:val="46C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6"/>
    <w:rsid w:val="00047950"/>
    <w:rsid w:val="000F2725"/>
    <w:rsid w:val="0013121F"/>
    <w:rsid w:val="00182441"/>
    <w:rsid w:val="001B5FB5"/>
    <w:rsid w:val="001D0448"/>
    <w:rsid w:val="00222603"/>
    <w:rsid w:val="00303FDB"/>
    <w:rsid w:val="003319FB"/>
    <w:rsid w:val="0034089C"/>
    <w:rsid w:val="0046002E"/>
    <w:rsid w:val="004C437F"/>
    <w:rsid w:val="00501139"/>
    <w:rsid w:val="005317BF"/>
    <w:rsid w:val="00552C35"/>
    <w:rsid w:val="0055725F"/>
    <w:rsid w:val="00580745"/>
    <w:rsid w:val="005F1C37"/>
    <w:rsid w:val="00634879"/>
    <w:rsid w:val="006E66EA"/>
    <w:rsid w:val="006F1036"/>
    <w:rsid w:val="007B609E"/>
    <w:rsid w:val="008E0972"/>
    <w:rsid w:val="00A6009D"/>
    <w:rsid w:val="00A63B76"/>
    <w:rsid w:val="00A67322"/>
    <w:rsid w:val="00A71007"/>
    <w:rsid w:val="00B36E72"/>
    <w:rsid w:val="00CD0AA8"/>
    <w:rsid w:val="00DA3BBA"/>
    <w:rsid w:val="00E03466"/>
    <w:rsid w:val="00E842BE"/>
    <w:rsid w:val="00F06425"/>
    <w:rsid w:val="00F0665C"/>
    <w:rsid w:val="00F45105"/>
    <w:rsid w:val="00F64F72"/>
    <w:rsid w:val="00F71C71"/>
    <w:rsid w:val="00FC0FEA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1084</Characters>
  <Application>Microsoft Office Word</Application>
  <DocSecurity>0</DocSecurity>
  <Lines>9</Lines>
  <Paragraphs>2</Paragraphs>
  <ScaleCrop>false</ScaleCrop>
  <Company>Qualcomm Incorporated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Qualcomm</dc:creator>
  <cp:lastModifiedBy>Qualcomm</cp:lastModifiedBy>
  <cp:revision>38</cp:revision>
  <dcterms:created xsi:type="dcterms:W3CDTF">2012-11-19T22:40:00Z</dcterms:created>
  <dcterms:modified xsi:type="dcterms:W3CDTF">2012-12-11T22:14:00Z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1386534252</vt:i4>
  </property>
  <property fmtid="{D5CDD505-2E9C-101B-9397-08002B2CF9AE}" pid="3" name="_NewReviewCycle">
    <vt:lpwstr/>
  </property>
  <property fmtid="{D5CDD505-2E9C-101B-9397-08002B2CF9AE}" pid="4" name="_EmailSubject">
    <vt:lpwstr>EPoC Evaluation Criteria and Requirements Ad Hoc Agenda</vt:lpwstr>
  </property>
  <property fmtid="{D5CDD505-2E9C-101B-9397-08002B2CF9AE}" pid="5" name="_AuthorEmail">
    <vt:lpwstr>sshellha@qti.qualcomm.com</vt:lpwstr>
  </property>
  <property fmtid="{D5CDD505-2E9C-101B-9397-08002B2CF9AE}" pid="6" name="_AuthorEmailDisplayName">
    <vt:lpwstr>Shellhammer, Steve</vt:lpwstr>
  </property>
</Properties>
</file>