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4" w:rsidRPr="00EA4B17" w:rsidRDefault="00466A89" w:rsidP="00F52211">
      <w:pPr>
        <w:spacing w:after="0" w:line="240" w:lineRule="auto"/>
        <w:rPr>
          <w:b/>
        </w:rPr>
      </w:pPr>
      <w:r>
        <w:rPr>
          <w:b/>
        </w:rPr>
        <w:t>TDD sub-Task Force</w:t>
      </w:r>
      <w:r w:rsidR="00617C1D">
        <w:rPr>
          <w:b/>
        </w:rPr>
        <w:t xml:space="preserve"> </w:t>
      </w:r>
      <w:r w:rsidR="00CD7DB1">
        <w:rPr>
          <w:b/>
        </w:rPr>
        <w:t xml:space="preserve">– </w:t>
      </w:r>
      <w:r w:rsidR="00013422">
        <w:rPr>
          <w:b/>
        </w:rPr>
        <w:t xml:space="preserve">Minutes </w:t>
      </w:r>
      <w:r w:rsidR="00FA19E8">
        <w:rPr>
          <w:b/>
        </w:rPr>
        <w:t>August 12</w:t>
      </w:r>
      <w:r w:rsidR="00CD7DB1">
        <w:rPr>
          <w:b/>
        </w:rPr>
        <w:t>,</w:t>
      </w:r>
      <w:r w:rsidR="00E67C83">
        <w:rPr>
          <w:b/>
        </w:rPr>
        <w:t xml:space="preserve"> 2013</w:t>
      </w:r>
    </w:p>
    <w:p w:rsidR="00F91F80" w:rsidRDefault="00F91F80" w:rsidP="00F52211">
      <w:pPr>
        <w:spacing w:after="0" w:line="240" w:lineRule="auto"/>
      </w:pPr>
    </w:p>
    <w:p w:rsidR="00F91F80" w:rsidRPr="00A06306" w:rsidRDefault="00CD7DB1" w:rsidP="00F52211">
      <w:pPr>
        <w:spacing w:after="0" w:line="240" w:lineRule="auto"/>
        <w:rPr>
          <w:b/>
        </w:rPr>
      </w:pPr>
      <w:r w:rsidRPr="00A06306">
        <w:rPr>
          <w:b/>
        </w:rPr>
        <w:t>Provided</w:t>
      </w:r>
      <w:r w:rsidR="00F91F80" w:rsidRPr="00A06306">
        <w:rPr>
          <w:b/>
        </w:rPr>
        <w:t xml:space="preserve"> </w:t>
      </w:r>
      <w:r w:rsidR="00A06306">
        <w:rPr>
          <w:b/>
        </w:rPr>
        <w:t xml:space="preserve">the </w:t>
      </w:r>
      <w:r w:rsidR="00F91F80" w:rsidRPr="00A06306">
        <w:rPr>
          <w:b/>
        </w:rPr>
        <w:t>IEEE-SA Patent Policy</w:t>
      </w:r>
      <w:r w:rsidR="00A06306">
        <w:rPr>
          <w:b/>
        </w:rPr>
        <w:t xml:space="preserve"> link</w:t>
      </w:r>
      <w:r w:rsidRPr="00A06306">
        <w:rPr>
          <w:b/>
        </w:rPr>
        <w:t xml:space="preserve">.  Everyone </w:t>
      </w:r>
      <w:r w:rsidR="00A06306">
        <w:rPr>
          <w:b/>
        </w:rPr>
        <w:t>on the call was familiar with the patent policy.</w:t>
      </w:r>
    </w:p>
    <w:p w:rsidR="00F91F80" w:rsidRDefault="00F91F80" w:rsidP="00CF7B16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https://development.standards.ieee.org/myproject/Public/mytools/mob/slideset.pdf </w:t>
      </w:r>
    </w:p>
    <w:p w:rsidR="004D121E" w:rsidRDefault="004D121E" w:rsidP="00F52211">
      <w:pPr>
        <w:spacing w:after="0" w:line="240" w:lineRule="auto"/>
      </w:pPr>
    </w:p>
    <w:p w:rsidR="002F2A5A" w:rsidRDefault="002F2A5A" w:rsidP="00F52211">
      <w:pPr>
        <w:spacing w:after="0" w:line="240" w:lineRule="auto"/>
      </w:pPr>
      <w:r>
        <w:t xml:space="preserve">Everyone on the call was familiar </w:t>
      </w:r>
      <w:r w:rsidR="002C2618">
        <w:t>with</w:t>
      </w:r>
      <w:r>
        <w:t xml:space="preserve"> the IEEE patent policy.</w:t>
      </w:r>
    </w:p>
    <w:p w:rsidR="000A1DC3" w:rsidRDefault="000A1DC3" w:rsidP="00050D33">
      <w:pPr>
        <w:spacing w:after="0" w:line="240" w:lineRule="auto"/>
      </w:pPr>
    </w:p>
    <w:p w:rsidR="0013405E" w:rsidRDefault="00CB6A34" w:rsidP="001D5ECC">
      <w:pPr>
        <w:spacing w:after="0" w:line="240" w:lineRule="auto"/>
        <w:rPr>
          <w:b/>
        </w:rPr>
      </w:pPr>
      <w:r w:rsidRPr="00CF7B16">
        <w:rPr>
          <w:b/>
        </w:rPr>
        <w:t>EPoC TDD – A proposal for DS Transmission and related timing</w:t>
      </w:r>
    </w:p>
    <w:p w:rsidR="00B53793" w:rsidRPr="00CF7B16" w:rsidRDefault="00CB6A34" w:rsidP="001D5ECC">
      <w:pPr>
        <w:spacing w:after="0" w:line="240" w:lineRule="auto"/>
        <w:rPr>
          <w:b/>
        </w:rPr>
      </w:pPr>
      <w:r w:rsidRPr="00CF7B16">
        <w:rPr>
          <w:b/>
        </w:rPr>
        <w:t>(Steve Shellhammer and Andrea Garavaglia)</w:t>
      </w:r>
    </w:p>
    <w:p w:rsidR="00CB6A34" w:rsidRDefault="00CB6A34" w:rsidP="001D5ECC">
      <w:pPr>
        <w:spacing w:after="0" w:line="240" w:lineRule="auto"/>
      </w:pPr>
    </w:p>
    <w:p w:rsidR="00CB6A34" w:rsidRDefault="00492704" w:rsidP="00CF7B16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Gate message is synchronization of CNU</w:t>
      </w:r>
      <w:r w:rsidR="00750ACA">
        <w:t xml:space="preserve">.  Is this </w:t>
      </w:r>
      <w:r w:rsidR="00742710">
        <w:t>sufficient</w:t>
      </w:r>
      <w:r w:rsidR="00750ACA">
        <w:t xml:space="preserve"> for synchronization?  </w:t>
      </w:r>
      <w:r w:rsidR="00742710">
        <w:t>Every time</w:t>
      </w:r>
      <w:r w:rsidR="00750ACA">
        <w:t xml:space="preserve"> you send an MPCP control message, it has an MPCP clock, which is used to synchronize MPCP level.  </w:t>
      </w:r>
      <w:r w:rsidR="00061C87">
        <w:t>This is not PHY synchronization.</w:t>
      </w:r>
    </w:p>
    <w:p w:rsidR="00A26397" w:rsidRDefault="00112EDC" w:rsidP="00A26397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So the TDD cycle begins with any message (</w:t>
      </w:r>
      <w:r w:rsidR="00502DFF">
        <w:t>possibly the</w:t>
      </w:r>
      <w:r>
        <w:t xml:space="preserve"> special Gate message).  Yes, we want to </w:t>
      </w:r>
      <w:r w:rsidR="00A26397">
        <w:t>resynchronize when the message comes again.</w:t>
      </w:r>
    </w:p>
    <w:p w:rsidR="009729A2" w:rsidRDefault="009729A2" w:rsidP="00A26397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Having a speci</w:t>
      </w:r>
      <w:r w:rsidR="00502DFF">
        <w:t>al character is too complicated, as discussed in May.  So always sending a message to being the downstream time window is the preferred approach.</w:t>
      </w:r>
    </w:p>
    <w:p w:rsidR="009729A2" w:rsidRDefault="009729A2" w:rsidP="00746A10">
      <w:pPr>
        <w:spacing w:after="0" w:line="240" w:lineRule="auto"/>
      </w:pPr>
    </w:p>
    <w:p w:rsidR="00746A10" w:rsidRDefault="00746A10" w:rsidP="00746A10">
      <w:pPr>
        <w:spacing w:after="0" w:line="240" w:lineRule="auto"/>
      </w:pPr>
    </w:p>
    <w:p w:rsidR="00A678CD" w:rsidRDefault="001E6E49" w:rsidP="00746A10">
      <w:pPr>
        <w:spacing w:after="0" w:line="240" w:lineRule="auto"/>
      </w:pPr>
      <w:r>
        <w:t>Canceling next week’s meeting since there is a conflict due to another meeting.</w:t>
      </w:r>
      <w:r w:rsidR="0073438A">
        <w:t xml:space="preserve">  We will meet again in two weeks.</w:t>
      </w:r>
    </w:p>
    <w:p w:rsidR="0073438A" w:rsidRDefault="0073438A" w:rsidP="00746A10">
      <w:pPr>
        <w:spacing w:after="0" w:line="240" w:lineRule="auto"/>
      </w:pPr>
      <w:bookmarkStart w:id="0" w:name="_GoBack"/>
      <w:bookmarkEnd w:id="0"/>
    </w:p>
    <w:p w:rsidR="001E6E49" w:rsidRDefault="001E6E49" w:rsidP="00746A10">
      <w:pPr>
        <w:spacing w:after="0" w:line="240" w:lineRule="auto"/>
      </w:pPr>
    </w:p>
    <w:p w:rsidR="007B36F3" w:rsidRPr="00617C1D" w:rsidRDefault="007B36F3" w:rsidP="007B36F3">
      <w:pPr>
        <w:spacing w:after="40" w:line="240" w:lineRule="auto"/>
        <w:rPr>
          <w:b/>
        </w:rPr>
      </w:pPr>
      <w:r w:rsidRPr="00617C1D"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0"/>
      </w:tblGrid>
      <w:tr w:rsidR="007B36F3" w:rsidRPr="00617C1D" w:rsidTr="006213EF">
        <w:tc>
          <w:tcPr>
            <w:tcW w:w="3438" w:type="dxa"/>
          </w:tcPr>
          <w:p w:rsidR="007B36F3" w:rsidRPr="00617C1D" w:rsidRDefault="007B36F3" w:rsidP="006213EF">
            <w:pPr>
              <w:rPr>
                <w:b/>
              </w:rPr>
            </w:pPr>
            <w:r w:rsidRPr="00617C1D">
              <w:rPr>
                <w:b/>
              </w:rPr>
              <w:t>Person</w:t>
            </w:r>
          </w:p>
        </w:tc>
        <w:tc>
          <w:tcPr>
            <w:tcW w:w="3780" w:type="dxa"/>
          </w:tcPr>
          <w:p w:rsidR="007B36F3" w:rsidRPr="00617C1D" w:rsidRDefault="007B36F3" w:rsidP="006213EF">
            <w:pPr>
              <w:rPr>
                <w:b/>
              </w:rPr>
            </w:pPr>
            <w:r w:rsidRPr="00617C1D">
              <w:rPr>
                <w:b/>
              </w:rPr>
              <w:t>Affiliation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Jim Farmer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Aurora Networks</w:t>
            </w:r>
          </w:p>
        </w:tc>
      </w:tr>
      <w:tr w:rsidR="007B36F3" w:rsidRPr="007B36F3" w:rsidTr="006213EF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3" w:rsidRPr="007B36F3" w:rsidRDefault="007B36F3" w:rsidP="006213EF">
            <w:r w:rsidRPr="007B36F3">
              <w:t>Andrea Garavaglia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3" w:rsidRPr="007B36F3" w:rsidRDefault="007B36F3" w:rsidP="006213EF">
            <w:r w:rsidRPr="007B36F3">
              <w:t>Qualcomm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Marek Hajduczenia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ZTE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Yan Kezhou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Xidian University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Mark Laubach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Broadcom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Michael Peters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Sumitomo Electric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Bill Powell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>Alcatel Lucent</w:t>
            </w:r>
          </w:p>
        </w:tc>
      </w:tr>
      <w:tr w:rsidR="007B36F3" w:rsidRPr="007B36F3" w:rsidTr="006213EF">
        <w:tc>
          <w:tcPr>
            <w:tcW w:w="3438" w:type="dxa"/>
          </w:tcPr>
          <w:p w:rsidR="007B36F3" w:rsidRPr="007B36F3" w:rsidRDefault="007B36F3" w:rsidP="006213EF">
            <w:r w:rsidRPr="007B36F3">
              <w:t>Steve Shellhammer</w:t>
            </w:r>
          </w:p>
        </w:tc>
        <w:tc>
          <w:tcPr>
            <w:tcW w:w="3780" w:type="dxa"/>
          </w:tcPr>
          <w:p w:rsidR="007B36F3" w:rsidRPr="007B36F3" w:rsidRDefault="007B36F3" w:rsidP="006213EF">
            <w:r w:rsidRPr="007B36F3">
              <w:t xml:space="preserve">Qualcomm </w:t>
            </w:r>
          </w:p>
        </w:tc>
      </w:tr>
    </w:tbl>
    <w:p w:rsidR="007B36F3" w:rsidRPr="003131CA" w:rsidRDefault="007B36F3" w:rsidP="007B36F3"/>
    <w:p w:rsidR="007B36F3" w:rsidRDefault="007B36F3" w:rsidP="007B36F3"/>
    <w:p w:rsidR="001E6E49" w:rsidRDefault="001E6E49" w:rsidP="00746A10">
      <w:pPr>
        <w:spacing w:after="0" w:line="240" w:lineRule="auto"/>
      </w:pPr>
    </w:p>
    <w:sectPr w:rsidR="001E6E49" w:rsidSect="00F023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73"/>
    <w:multiLevelType w:val="hybridMultilevel"/>
    <w:tmpl w:val="2EC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52D"/>
    <w:multiLevelType w:val="hybridMultilevel"/>
    <w:tmpl w:val="787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9E0"/>
    <w:multiLevelType w:val="hybridMultilevel"/>
    <w:tmpl w:val="C18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61CD"/>
    <w:multiLevelType w:val="hybridMultilevel"/>
    <w:tmpl w:val="8EA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D51"/>
    <w:multiLevelType w:val="hybridMultilevel"/>
    <w:tmpl w:val="B6EC0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3B21"/>
    <w:multiLevelType w:val="hybridMultilevel"/>
    <w:tmpl w:val="EB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E747B"/>
    <w:multiLevelType w:val="hybridMultilevel"/>
    <w:tmpl w:val="E2E8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B2824"/>
    <w:multiLevelType w:val="hybridMultilevel"/>
    <w:tmpl w:val="556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1975"/>
    <w:multiLevelType w:val="hybridMultilevel"/>
    <w:tmpl w:val="A08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6D4F"/>
    <w:multiLevelType w:val="hybridMultilevel"/>
    <w:tmpl w:val="5E3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79EB"/>
    <w:multiLevelType w:val="hybridMultilevel"/>
    <w:tmpl w:val="F82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5"/>
    <w:rsid w:val="000003A1"/>
    <w:rsid w:val="00003256"/>
    <w:rsid w:val="00004A46"/>
    <w:rsid w:val="0000666C"/>
    <w:rsid w:val="00006E3F"/>
    <w:rsid w:val="0000763C"/>
    <w:rsid w:val="000079C5"/>
    <w:rsid w:val="00013422"/>
    <w:rsid w:val="000217E9"/>
    <w:rsid w:val="0002255B"/>
    <w:rsid w:val="000240F1"/>
    <w:rsid w:val="00026EA6"/>
    <w:rsid w:val="000318DB"/>
    <w:rsid w:val="000321BF"/>
    <w:rsid w:val="00034664"/>
    <w:rsid w:val="00034A37"/>
    <w:rsid w:val="00044F79"/>
    <w:rsid w:val="000455EF"/>
    <w:rsid w:val="00050D33"/>
    <w:rsid w:val="0005496A"/>
    <w:rsid w:val="00057C07"/>
    <w:rsid w:val="00061C87"/>
    <w:rsid w:val="00061E38"/>
    <w:rsid w:val="00061E42"/>
    <w:rsid w:val="00062502"/>
    <w:rsid w:val="00063FAF"/>
    <w:rsid w:val="0007069D"/>
    <w:rsid w:val="0007543B"/>
    <w:rsid w:val="00077E46"/>
    <w:rsid w:val="0008060D"/>
    <w:rsid w:val="00081C20"/>
    <w:rsid w:val="000852E6"/>
    <w:rsid w:val="000906AA"/>
    <w:rsid w:val="00091E4F"/>
    <w:rsid w:val="000921C8"/>
    <w:rsid w:val="00092710"/>
    <w:rsid w:val="000958B4"/>
    <w:rsid w:val="00095DAE"/>
    <w:rsid w:val="000960FD"/>
    <w:rsid w:val="000A1DC3"/>
    <w:rsid w:val="000A2388"/>
    <w:rsid w:val="000A5DDD"/>
    <w:rsid w:val="000A7251"/>
    <w:rsid w:val="000B570C"/>
    <w:rsid w:val="000C0B74"/>
    <w:rsid w:val="000C32D4"/>
    <w:rsid w:val="000C4642"/>
    <w:rsid w:val="000C5AFC"/>
    <w:rsid w:val="000D021E"/>
    <w:rsid w:val="000D28F3"/>
    <w:rsid w:val="000E0B7B"/>
    <w:rsid w:val="000E18F2"/>
    <w:rsid w:val="000E5F9D"/>
    <w:rsid w:val="000F188D"/>
    <w:rsid w:val="000F1925"/>
    <w:rsid w:val="000F3F14"/>
    <w:rsid w:val="000F5D25"/>
    <w:rsid w:val="00101BDE"/>
    <w:rsid w:val="001033E1"/>
    <w:rsid w:val="00104ED5"/>
    <w:rsid w:val="00105AA3"/>
    <w:rsid w:val="00107495"/>
    <w:rsid w:val="00112EDC"/>
    <w:rsid w:val="001200F0"/>
    <w:rsid w:val="00121F99"/>
    <w:rsid w:val="00122A05"/>
    <w:rsid w:val="00127A78"/>
    <w:rsid w:val="00133E46"/>
    <w:rsid w:val="0013405E"/>
    <w:rsid w:val="00135A3E"/>
    <w:rsid w:val="00136974"/>
    <w:rsid w:val="0014052A"/>
    <w:rsid w:val="00155052"/>
    <w:rsid w:val="00170F1E"/>
    <w:rsid w:val="00173B11"/>
    <w:rsid w:val="00174AC9"/>
    <w:rsid w:val="0018120A"/>
    <w:rsid w:val="00183088"/>
    <w:rsid w:val="00183F59"/>
    <w:rsid w:val="00185278"/>
    <w:rsid w:val="00195D2E"/>
    <w:rsid w:val="001A383C"/>
    <w:rsid w:val="001A3DA1"/>
    <w:rsid w:val="001A6A5B"/>
    <w:rsid w:val="001C19D8"/>
    <w:rsid w:val="001C4FC7"/>
    <w:rsid w:val="001D3CB8"/>
    <w:rsid w:val="001D3D05"/>
    <w:rsid w:val="001D5ECC"/>
    <w:rsid w:val="001D5F7A"/>
    <w:rsid w:val="001E0D95"/>
    <w:rsid w:val="001E25B5"/>
    <w:rsid w:val="001E6E49"/>
    <w:rsid w:val="001F3A41"/>
    <w:rsid w:val="001F48E8"/>
    <w:rsid w:val="001F5B3B"/>
    <w:rsid w:val="00201C7C"/>
    <w:rsid w:val="00210F8A"/>
    <w:rsid w:val="00211ACB"/>
    <w:rsid w:val="002135D0"/>
    <w:rsid w:val="002147D2"/>
    <w:rsid w:val="00217C33"/>
    <w:rsid w:val="00227AAF"/>
    <w:rsid w:val="00233387"/>
    <w:rsid w:val="00236F9F"/>
    <w:rsid w:val="00243B2F"/>
    <w:rsid w:val="0024495D"/>
    <w:rsid w:val="00244B52"/>
    <w:rsid w:val="00245722"/>
    <w:rsid w:val="00247129"/>
    <w:rsid w:val="00247160"/>
    <w:rsid w:val="00262B32"/>
    <w:rsid w:val="00270405"/>
    <w:rsid w:val="00272945"/>
    <w:rsid w:val="00272FED"/>
    <w:rsid w:val="00273D89"/>
    <w:rsid w:val="00276D14"/>
    <w:rsid w:val="002822DA"/>
    <w:rsid w:val="00285FEB"/>
    <w:rsid w:val="00286784"/>
    <w:rsid w:val="00296975"/>
    <w:rsid w:val="002A34DB"/>
    <w:rsid w:val="002A4672"/>
    <w:rsid w:val="002C0BC8"/>
    <w:rsid w:val="002C2618"/>
    <w:rsid w:val="002C4662"/>
    <w:rsid w:val="002C59ED"/>
    <w:rsid w:val="002D2563"/>
    <w:rsid w:val="002D25C3"/>
    <w:rsid w:val="002D54B2"/>
    <w:rsid w:val="002E028C"/>
    <w:rsid w:val="002E63ED"/>
    <w:rsid w:val="002F015D"/>
    <w:rsid w:val="002F02FC"/>
    <w:rsid w:val="002F2A5A"/>
    <w:rsid w:val="002F4A6F"/>
    <w:rsid w:val="0030293D"/>
    <w:rsid w:val="00315B3D"/>
    <w:rsid w:val="00320612"/>
    <w:rsid w:val="00322F8D"/>
    <w:rsid w:val="003245CA"/>
    <w:rsid w:val="003255FA"/>
    <w:rsid w:val="003322E1"/>
    <w:rsid w:val="00342D31"/>
    <w:rsid w:val="00342F5D"/>
    <w:rsid w:val="0034353A"/>
    <w:rsid w:val="00343C08"/>
    <w:rsid w:val="003506DE"/>
    <w:rsid w:val="00371E3E"/>
    <w:rsid w:val="003873B0"/>
    <w:rsid w:val="00387CB1"/>
    <w:rsid w:val="00394B40"/>
    <w:rsid w:val="003958EF"/>
    <w:rsid w:val="00396DB7"/>
    <w:rsid w:val="003A6BD8"/>
    <w:rsid w:val="003B0CCE"/>
    <w:rsid w:val="003B2201"/>
    <w:rsid w:val="003B3486"/>
    <w:rsid w:val="003B5DE9"/>
    <w:rsid w:val="003B75BD"/>
    <w:rsid w:val="003D0381"/>
    <w:rsid w:val="003D458C"/>
    <w:rsid w:val="003E5EC3"/>
    <w:rsid w:val="003E7504"/>
    <w:rsid w:val="003E75C6"/>
    <w:rsid w:val="003F0783"/>
    <w:rsid w:val="003F3976"/>
    <w:rsid w:val="003F61EA"/>
    <w:rsid w:val="00400948"/>
    <w:rsid w:val="00405797"/>
    <w:rsid w:val="004143C2"/>
    <w:rsid w:val="00416B67"/>
    <w:rsid w:val="004174E3"/>
    <w:rsid w:val="00420996"/>
    <w:rsid w:val="00422B7C"/>
    <w:rsid w:val="00424D2A"/>
    <w:rsid w:val="004304FD"/>
    <w:rsid w:val="004323CE"/>
    <w:rsid w:val="00444DE0"/>
    <w:rsid w:val="0044754F"/>
    <w:rsid w:val="004544A6"/>
    <w:rsid w:val="004555DB"/>
    <w:rsid w:val="00460954"/>
    <w:rsid w:val="0046344E"/>
    <w:rsid w:val="00466A89"/>
    <w:rsid w:val="004731F7"/>
    <w:rsid w:val="004774E8"/>
    <w:rsid w:val="004813CC"/>
    <w:rsid w:val="00481CF4"/>
    <w:rsid w:val="00481F48"/>
    <w:rsid w:val="004829F2"/>
    <w:rsid w:val="00483DFD"/>
    <w:rsid w:val="004878CB"/>
    <w:rsid w:val="004924D8"/>
    <w:rsid w:val="00492704"/>
    <w:rsid w:val="00493FBB"/>
    <w:rsid w:val="00496AC6"/>
    <w:rsid w:val="004B22F6"/>
    <w:rsid w:val="004B3C1E"/>
    <w:rsid w:val="004C0CD6"/>
    <w:rsid w:val="004C3ADE"/>
    <w:rsid w:val="004D121E"/>
    <w:rsid w:val="004D390A"/>
    <w:rsid w:val="004D3CCB"/>
    <w:rsid w:val="004D7458"/>
    <w:rsid w:val="004E1E01"/>
    <w:rsid w:val="004E2C68"/>
    <w:rsid w:val="004E6249"/>
    <w:rsid w:val="004E6BA5"/>
    <w:rsid w:val="004F06DC"/>
    <w:rsid w:val="004F0F9F"/>
    <w:rsid w:val="004F50ED"/>
    <w:rsid w:val="004F5BC6"/>
    <w:rsid w:val="0050009A"/>
    <w:rsid w:val="00502C53"/>
    <w:rsid w:val="00502DFF"/>
    <w:rsid w:val="0050684D"/>
    <w:rsid w:val="00514F66"/>
    <w:rsid w:val="00517BA7"/>
    <w:rsid w:val="00522EA5"/>
    <w:rsid w:val="00524689"/>
    <w:rsid w:val="005413C5"/>
    <w:rsid w:val="005462E0"/>
    <w:rsid w:val="00552C07"/>
    <w:rsid w:val="005544DD"/>
    <w:rsid w:val="0055697C"/>
    <w:rsid w:val="00561474"/>
    <w:rsid w:val="00563CF2"/>
    <w:rsid w:val="00567121"/>
    <w:rsid w:val="00574AF6"/>
    <w:rsid w:val="00575C60"/>
    <w:rsid w:val="00577112"/>
    <w:rsid w:val="0057792E"/>
    <w:rsid w:val="0058145C"/>
    <w:rsid w:val="005970EB"/>
    <w:rsid w:val="00597C32"/>
    <w:rsid w:val="005B134F"/>
    <w:rsid w:val="005B19FF"/>
    <w:rsid w:val="005B2218"/>
    <w:rsid w:val="005B57A0"/>
    <w:rsid w:val="005B724E"/>
    <w:rsid w:val="005C0BA5"/>
    <w:rsid w:val="005C2547"/>
    <w:rsid w:val="005D05EF"/>
    <w:rsid w:val="005D23ED"/>
    <w:rsid w:val="005D42D0"/>
    <w:rsid w:val="005E7BF8"/>
    <w:rsid w:val="005F246F"/>
    <w:rsid w:val="00600984"/>
    <w:rsid w:val="00603B2B"/>
    <w:rsid w:val="006108B5"/>
    <w:rsid w:val="00613CBF"/>
    <w:rsid w:val="006147AC"/>
    <w:rsid w:val="00617C1D"/>
    <w:rsid w:val="00623AA8"/>
    <w:rsid w:val="00626F34"/>
    <w:rsid w:val="006271F7"/>
    <w:rsid w:val="00631188"/>
    <w:rsid w:val="0063472A"/>
    <w:rsid w:val="00636E5F"/>
    <w:rsid w:val="006427AF"/>
    <w:rsid w:val="00642A09"/>
    <w:rsid w:val="00645598"/>
    <w:rsid w:val="0064663B"/>
    <w:rsid w:val="0064799D"/>
    <w:rsid w:val="00660607"/>
    <w:rsid w:val="006614EC"/>
    <w:rsid w:val="00664D5F"/>
    <w:rsid w:val="0066699D"/>
    <w:rsid w:val="00673B64"/>
    <w:rsid w:val="00675870"/>
    <w:rsid w:val="00682259"/>
    <w:rsid w:val="0068427C"/>
    <w:rsid w:val="00686E4D"/>
    <w:rsid w:val="00687BF3"/>
    <w:rsid w:val="00697078"/>
    <w:rsid w:val="006A102A"/>
    <w:rsid w:val="006A4222"/>
    <w:rsid w:val="006B0064"/>
    <w:rsid w:val="006B3058"/>
    <w:rsid w:val="006C047E"/>
    <w:rsid w:val="006C5D63"/>
    <w:rsid w:val="006C6D19"/>
    <w:rsid w:val="006C6D5E"/>
    <w:rsid w:val="006D0B4D"/>
    <w:rsid w:val="006D65F5"/>
    <w:rsid w:val="006F2927"/>
    <w:rsid w:val="006F42A3"/>
    <w:rsid w:val="006F5203"/>
    <w:rsid w:val="007177A7"/>
    <w:rsid w:val="0072008E"/>
    <w:rsid w:val="00720E23"/>
    <w:rsid w:val="00721CBA"/>
    <w:rsid w:val="00724C42"/>
    <w:rsid w:val="00726B09"/>
    <w:rsid w:val="00730AC0"/>
    <w:rsid w:val="0073438A"/>
    <w:rsid w:val="00742710"/>
    <w:rsid w:val="00746A10"/>
    <w:rsid w:val="00750ACA"/>
    <w:rsid w:val="00753962"/>
    <w:rsid w:val="007546E9"/>
    <w:rsid w:val="007608E8"/>
    <w:rsid w:val="00771C3D"/>
    <w:rsid w:val="00771F1D"/>
    <w:rsid w:val="00773B33"/>
    <w:rsid w:val="00780C64"/>
    <w:rsid w:val="007816EF"/>
    <w:rsid w:val="007A1BA6"/>
    <w:rsid w:val="007B342B"/>
    <w:rsid w:val="007B36F3"/>
    <w:rsid w:val="007C6E95"/>
    <w:rsid w:val="007D7CB4"/>
    <w:rsid w:val="007E374E"/>
    <w:rsid w:val="007E6D20"/>
    <w:rsid w:val="007F3707"/>
    <w:rsid w:val="007F524B"/>
    <w:rsid w:val="00804B57"/>
    <w:rsid w:val="0081107C"/>
    <w:rsid w:val="00812F04"/>
    <w:rsid w:val="00814B8F"/>
    <w:rsid w:val="008200FC"/>
    <w:rsid w:val="00822C0E"/>
    <w:rsid w:val="00823AF5"/>
    <w:rsid w:val="0082756D"/>
    <w:rsid w:val="008318FA"/>
    <w:rsid w:val="008326C7"/>
    <w:rsid w:val="00834D93"/>
    <w:rsid w:val="00840304"/>
    <w:rsid w:val="00845AE9"/>
    <w:rsid w:val="00850967"/>
    <w:rsid w:val="00853AF1"/>
    <w:rsid w:val="00853DE2"/>
    <w:rsid w:val="00853E81"/>
    <w:rsid w:val="0085652E"/>
    <w:rsid w:val="00861D94"/>
    <w:rsid w:val="00862D14"/>
    <w:rsid w:val="00870461"/>
    <w:rsid w:val="008754CD"/>
    <w:rsid w:val="00875E0C"/>
    <w:rsid w:val="00886020"/>
    <w:rsid w:val="0089432C"/>
    <w:rsid w:val="008947F5"/>
    <w:rsid w:val="00895396"/>
    <w:rsid w:val="00895879"/>
    <w:rsid w:val="00896CD2"/>
    <w:rsid w:val="00897ADF"/>
    <w:rsid w:val="008A12E2"/>
    <w:rsid w:val="008A2011"/>
    <w:rsid w:val="008A2047"/>
    <w:rsid w:val="008A241B"/>
    <w:rsid w:val="008A777C"/>
    <w:rsid w:val="008B22C4"/>
    <w:rsid w:val="008B3ED5"/>
    <w:rsid w:val="008C2368"/>
    <w:rsid w:val="008D1843"/>
    <w:rsid w:val="008D525A"/>
    <w:rsid w:val="008D6F31"/>
    <w:rsid w:val="008E1781"/>
    <w:rsid w:val="008E27C3"/>
    <w:rsid w:val="008E3E41"/>
    <w:rsid w:val="008E3EB7"/>
    <w:rsid w:val="008E5FD1"/>
    <w:rsid w:val="008F0DF0"/>
    <w:rsid w:val="008F3D7D"/>
    <w:rsid w:val="009024F6"/>
    <w:rsid w:val="0090439A"/>
    <w:rsid w:val="00905D95"/>
    <w:rsid w:val="009123B8"/>
    <w:rsid w:val="0091266A"/>
    <w:rsid w:val="009170C6"/>
    <w:rsid w:val="00922005"/>
    <w:rsid w:val="00926A89"/>
    <w:rsid w:val="00931496"/>
    <w:rsid w:val="00936F38"/>
    <w:rsid w:val="009505AF"/>
    <w:rsid w:val="009550F2"/>
    <w:rsid w:val="009577D6"/>
    <w:rsid w:val="00960B37"/>
    <w:rsid w:val="00962B25"/>
    <w:rsid w:val="00963B4F"/>
    <w:rsid w:val="009650B8"/>
    <w:rsid w:val="0097113E"/>
    <w:rsid w:val="009729A2"/>
    <w:rsid w:val="00972B7E"/>
    <w:rsid w:val="00980762"/>
    <w:rsid w:val="009823E9"/>
    <w:rsid w:val="009952EE"/>
    <w:rsid w:val="009954FE"/>
    <w:rsid w:val="009957EE"/>
    <w:rsid w:val="00995F45"/>
    <w:rsid w:val="009A2EB4"/>
    <w:rsid w:val="009B3274"/>
    <w:rsid w:val="009C1125"/>
    <w:rsid w:val="009D2417"/>
    <w:rsid w:val="009E38E2"/>
    <w:rsid w:val="009F0618"/>
    <w:rsid w:val="009F7495"/>
    <w:rsid w:val="00A02962"/>
    <w:rsid w:val="00A06306"/>
    <w:rsid w:val="00A06F4B"/>
    <w:rsid w:val="00A105A7"/>
    <w:rsid w:val="00A10FDB"/>
    <w:rsid w:val="00A1499C"/>
    <w:rsid w:val="00A149DE"/>
    <w:rsid w:val="00A21244"/>
    <w:rsid w:val="00A22680"/>
    <w:rsid w:val="00A249AB"/>
    <w:rsid w:val="00A26397"/>
    <w:rsid w:val="00A36E14"/>
    <w:rsid w:val="00A36E3F"/>
    <w:rsid w:val="00A40A25"/>
    <w:rsid w:val="00A41DC0"/>
    <w:rsid w:val="00A43922"/>
    <w:rsid w:val="00A44913"/>
    <w:rsid w:val="00A453C2"/>
    <w:rsid w:val="00A45CD9"/>
    <w:rsid w:val="00A45FC8"/>
    <w:rsid w:val="00A50361"/>
    <w:rsid w:val="00A53949"/>
    <w:rsid w:val="00A56E56"/>
    <w:rsid w:val="00A609D6"/>
    <w:rsid w:val="00A677AB"/>
    <w:rsid w:val="00A678CD"/>
    <w:rsid w:val="00A7167B"/>
    <w:rsid w:val="00A71F69"/>
    <w:rsid w:val="00A765D4"/>
    <w:rsid w:val="00A81D1D"/>
    <w:rsid w:val="00A82B85"/>
    <w:rsid w:val="00A835B8"/>
    <w:rsid w:val="00A908AE"/>
    <w:rsid w:val="00AA0CDF"/>
    <w:rsid w:val="00AA623B"/>
    <w:rsid w:val="00AB6DEE"/>
    <w:rsid w:val="00AC7F0D"/>
    <w:rsid w:val="00AD2A3E"/>
    <w:rsid w:val="00AD2F38"/>
    <w:rsid w:val="00AE055F"/>
    <w:rsid w:val="00AE06F5"/>
    <w:rsid w:val="00AE0B39"/>
    <w:rsid w:val="00AE27EF"/>
    <w:rsid w:val="00AF2DD3"/>
    <w:rsid w:val="00AF3A92"/>
    <w:rsid w:val="00AF53E1"/>
    <w:rsid w:val="00AF566D"/>
    <w:rsid w:val="00AF79B5"/>
    <w:rsid w:val="00AF7CAB"/>
    <w:rsid w:val="00B045C9"/>
    <w:rsid w:val="00B07ED0"/>
    <w:rsid w:val="00B1346C"/>
    <w:rsid w:val="00B138F1"/>
    <w:rsid w:val="00B14A63"/>
    <w:rsid w:val="00B26183"/>
    <w:rsid w:val="00B26433"/>
    <w:rsid w:val="00B26B36"/>
    <w:rsid w:val="00B27191"/>
    <w:rsid w:val="00B30871"/>
    <w:rsid w:val="00B362E6"/>
    <w:rsid w:val="00B42910"/>
    <w:rsid w:val="00B43C5C"/>
    <w:rsid w:val="00B4599B"/>
    <w:rsid w:val="00B45A18"/>
    <w:rsid w:val="00B47D62"/>
    <w:rsid w:val="00B53793"/>
    <w:rsid w:val="00B55D93"/>
    <w:rsid w:val="00B64A57"/>
    <w:rsid w:val="00B67A4B"/>
    <w:rsid w:val="00B67EC8"/>
    <w:rsid w:val="00B76D61"/>
    <w:rsid w:val="00B76DA9"/>
    <w:rsid w:val="00B807B2"/>
    <w:rsid w:val="00B81636"/>
    <w:rsid w:val="00B82A35"/>
    <w:rsid w:val="00B83A1E"/>
    <w:rsid w:val="00B85822"/>
    <w:rsid w:val="00B870EE"/>
    <w:rsid w:val="00B91F9A"/>
    <w:rsid w:val="00B925E5"/>
    <w:rsid w:val="00BA0EF9"/>
    <w:rsid w:val="00BB2226"/>
    <w:rsid w:val="00BB7722"/>
    <w:rsid w:val="00BC05E2"/>
    <w:rsid w:val="00BC11E4"/>
    <w:rsid w:val="00BC5BB5"/>
    <w:rsid w:val="00BC6494"/>
    <w:rsid w:val="00BD1022"/>
    <w:rsid w:val="00BE09A6"/>
    <w:rsid w:val="00BE54C5"/>
    <w:rsid w:val="00BE6CD5"/>
    <w:rsid w:val="00BF02F4"/>
    <w:rsid w:val="00BF04FE"/>
    <w:rsid w:val="00BF192F"/>
    <w:rsid w:val="00BF1D60"/>
    <w:rsid w:val="00BF6826"/>
    <w:rsid w:val="00BF74D4"/>
    <w:rsid w:val="00C03CD4"/>
    <w:rsid w:val="00C1416F"/>
    <w:rsid w:val="00C160F5"/>
    <w:rsid w:val="00C30902"/>
    <w:rsid w:val="00C30A0E"/>
    <w:rsid w:val="00C31B76"/>
    <w:rsid w:val="00C37741"/>
    <w:rsid w:val="00C40ADE"/>
    <w:rsid w:val="00C44AD1"/>
    <w:rsid w:val="00C472F6"/>
    <w:rsid w:val="00C55E4D"/>
    <w:rsid w:val="00C63E27"/>
    <w:rsid w:val="00C71098"/>
    <w:rsid w:val="00C74709"/>
    <w:rsid w:val="00C750F3"/>
    <w:rsid w:val="00C77346"/>
    <w:rsid w:val="00C829BD"/>
    <w:rsid w:val="00C91B3C"/>
    <w:rsid w:val="00C92076"/>
    <w:rsid w:val="00C92107"/>
    <w:rsid w:val="00CA3CF8"/>
    <w:rsid w:val="00CA69CE"/>
    <w:rsid w:val="00CA6FD8"/>
    <w:rsid w:val="00CB2C38"/>
    <w:rsid w:val="00CB6A34"/>
    <w:rsid w:val="00CD7DB1"/>
    <w:rsid w:val="00CE226E"/>
    <w:rsid w:val="00CE2992"/>
    <w:rsid w:val="00CE4489"/>
    <w:rsid w:val="00CE5F4B"/>
    <w:rsid w:val="00CE6165"/>
    <w:rsid w:val="00CF040E"/>
    <w:rsid w:val="00CF390D"/>
    <w:rsid w:val="00CF7B16"/>
    <w:rsid w:val="00D0047A"/>
    <w:rsid w:val="00D02313"/>
    <w:rsid w:val="00D02920"/>
    <w:rsid w:val="00D1040B"/>
    <w:rsid w:val="00D115F6"/>
    <w:rsid w:val="00D120F8"/>
    <w:rsid w:val="00D239C8"/>
    <w:rsid w:val="00D30834"/>
    <w:rsid w:val="00D30F9F"/>
    <w:rsid w:val="00D33131"/>
    <w:rsid w:val="00D365B4"/>
    <w:rsid w:val="00D40703"/>
    <w:rsid w:val="00D46D56"/>
    <w:rsid w:val="00D500E4"/>
    <w:rsid w:val="00D51FF2"/>
    <w:rsid w:val="00D5755F"/>
    <w:rsid w:val="00D64010"/>
    <w:rsid w:val="00D64BF2"/>
    <w:rsid w:val="00D84CDD"/>
    <w:rsid w:val="00D85B46"/>
    <w:rsid w:val="00D92421"/>
    <w:rsid w:val="00D92B3D"/>
    <w:rsid w:val="00DA16D8"/>
    <w:rsid w:val="00DA3F00"/>
    <w:rsid w:val="00DB1338"/>
    <w:rsid w:val="00DB5C12"/>
    <w:rsid w:val="00DC104D"/>
    <w:rsid w:val="00DC4F98"/>
    <w:rsid w:val="00DD1E84"/>
    <w:rsid w:val="00DD4326"/>
    <w:rsid w:val="00DF226C"/>
    <w:rsid w:val="00E04238"/>
    <w:rsid w:val="00E04DAF"/>
    <w:rsid w:val="00E04EFB"/>
    <w:rsid w:val="00E05767"/>
    <w:rsid w:val="00E06157"/>
    <w:rsid w:val="00E0718D"/>
    <w:rsid w:val="00E12315"/>
    <w:rsid w:val="00E13185"/>
    <w:rsid w:val="00E15626"/>
    <w:rsid w:val="00E157E4"/>
    <w:rsid w:val="00E212EF"/>
    <w:rsid w:val="00E21A9C"/>
    <w:rsid w:val="00E30406"/>
    <w:rsid w:val="00E32E3B"/>
    <w:rsid w:val="00E36A4A"/>
    <w:rsid w:val="00E42AD6"/>
    <w:rsid w:val="00E44575"/>
    <w:rsid w:val="00E45C37"/>
    <w:rsid w:val="00E46A6B"/>
    <w:rsid w:val="00E474A9"/>
    <w:rsid w:val="00E556EC"/>
    <w:rsid w:val="00E61374"/>
    <w:rsid w:val="00E67C83"/>
    <w:rsid w:val="00E715E5"/>
    <w:rsid w:val="00E718BD"/>
    <w:rsid w:val="00E73C4C"/>
    <w:rsid w:val="00E77457"/>
    <w:rsid w:val="00E84045"/>
    <w:rsid w:val="00E91145"/>
    <w:rsid w:val="00E940C9"/>
    <w:rsid w:val="00E94D4C"/>
    <w:rsid w:val="00E95F05"/>
    <w:rsid w:val="00EA4B17"/>
    <w:rsid w:val="00EA7CE9"/>
    <w:rsid w:val="00EB2EAF"/>
    <w:rsid w:val="00EC2543"/>
    <w:rsid w:val="00EC5F5E"/>
    <w:rsid w:val="00ED0420"/>
    <w:rsid w:val="00ED0B39"/>
    <w:rsid w:val="00ED0DFC"/>
    <w:rsid w:val="00ED3991"/>
    <w:rsid w:val="00ED3E9C"/>
    <w:rsid w:val="00EF43C5"/>
    <w:rsid w:val="00F014BA"/>
    <w:rsid w:val="00F0233F"/>
    <w:rsid w:val="00F07FF6"/>
    <w:rsid w:val="00F10E46"/>
    <w:rsid w:val="00F1704B"/>
    <w:rsid w:val="00F27DF0"/>
    <w:rsid w:val="00F33A61"/>
    <w:rsid w:val="00F349C8"/>
    <w:rsid w:val="00F40FC8"/>
    <w:rsid w:val="00F44144"/>
    <w:rsid w:val="00F441B6"/>
    <w:rsid w:val="00F449F2"/>
    <w:rsid w:val="00F52211"/>
    <w:rsid w:val="00F52605"/>
    <w:rsid w:val="00F53EDA"/>
    <w:rsid w:val="00F57835"/>
    <w:rsid w:val="00F62747"/>
    <w:rsid w:val="00F64BE0"/>
    <w:rsid w:val="00F65124"/>
    <w:rsid w:val="00F710CD"/>
    <w:rsid w:val="00F71638"/>
    <w:rsid w:val="00F71EA0"/>
    <w:rsid w:val="00F720BC"/>
    <w:rsid w:val="00F74C6F"/>
    <w:rsid w:val="00F771E8"/>
    <w:rsid w:val="00F83051"/>
    <w:rsid w:val="00F91F80"/>
    <w:rsid w:val="00F93928"/>
    <w:rsid w:val="00F94BCF"/>
    <w:rsid w:val="00F974F3"/>
    <w:rsid w:val="00FA19E8"/>
    <w:rsid w:val="00FA5BB1"/>
    <w:rsid w:val="00FB299F"/>
    <w:rsid w:val="00FB599B"/>
    <w:rsid w:val="00FD1C42"/>
    <w:rsid w:val="00FD3069"/>
    <w:rsid w:val="00FD3303"/>
    <w:rsid w:val="00FD4FFC"/>
    <w:rsid w:val="00FD651C"/>
    <w:rsid w:val="00FD6FB9"/>
    <w:rsid w:val="00FE0D35"/>
    <w:rsid w:val="00FE1AF9"/>
    <w:rsid w:val="00FE321F"/>
    <w:rsid w:val="00FF3A30"/>
    <w:rsid w:val="00FF5A94"/>
    <w:rsid w:val="00FF6232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0"/>
    <w:pPr>
      <w:ind w:left="720"/>
      <w:contextualSpacing/>
    </w:pPr>
  </w:style>
  <w:style w:type="table" w:styleId="TableGrid">
    <w:name w:val="Table Grid"/>
    <w:basedOn w:val="TableNormal"/>
    <w:uiPriority w:val="59"/>
    <w:rsid w:val="0061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733</cp:revision>
  <dcterms:created xsi:type="dcterms:W3CDTF">2012-10-09T18:01:00Z</dcterms:created>
  <dcterms:modified xsi:type="dcterms:W3CDTF">2013-08-12T16:29:00Z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390424880</vt:i4>
  </property>
  <property fmtid="{D5CDD505-2E9C-101B-9397-08002B2CF9AE}" pid="3" name="_NewReviewCycle">
    <vt:lpwstr/>
  </property>
  <property fmtid="{D5CDD505-2E9C-101B-9397-08002B2CF9AE}" pid="4" name="_EmailSubject">
    <vt:lpwstr>Minutes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