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C28" w14:textId="731B77E9" w:rsidR="00F4740F" w:rsidRPr="00B53449" w:rsidRDefault="00717750" w:rsidP="00DA0CDC">
      <w:pPr>
        <w:keepNext/>
        <w:rPr>
          <w:rFonts w:ascii="Arial" w:hAnsi="Arial"/>
          <w:b/>
          <w:color w:val="FF0000"/>
          <w:sz w:val="22"/>
        </w:rPr>
      </w:pPr>
      <w:r>
        <w:rPr>
          <w:rFonts w:ascii="Arial" w:hAnsi="Arial"/>
          <w:b/>
          <w:color w:val="FF0000"/>
          <w:sz w:val="22"/>
        </w:rPr>
        <w:t xml:space="preserve">Unapproved </w:t>
      </w:r>
      <w:r w:rsidR="00F4740F" w:rsidRPr="00B53449">
        <w:rPr>
          <w:rFonts w:ascii="Arial" w:hAnsi="Arial"/>
          <w:b/>
          <w:color w:val="FF0000"/>
          <w:sz w:val="22"/>
        </w:rPr>
        <w:t xml:space="preserve">DRAFT </w:t>
      </w:r>
      <w:r w:rsidR="00186539">
        <w:rPr>
          <w:rFonts w:ascii="Arial" w:hAnsi="Arial"/>
          <w:b/>
          <w:color w:val="FF0000"/>
          <w:sz w:val="22"/>
        </w:rPr>
        <w:t>1</w:t>
      </w:r>
      <w:r w:rsidR="00937A41">
        <w:rPr>
          <w:rFonts w:ascii="Arial" w:hAnsi="Arial"/>
          <w:b/>
          <w:color w:val="FF0000"/>
          <w:sz w:val="22"/>
        </w:rPr>
        <w:t>3</w:t>
      </w:r>
      <w:r w:rsidR="00186539">
        <w:rPr>
          <w:rFonts w:ascii="Arial" w:hAnsi="Arial"/>
          <w:b/>
          <w:color w:val="FF0000"/>
          <w:sz w:val="22"/>
        </w:rPr>
        <w:t>,</w:t>
      </w:r>
      <w:r w:rsidR="00F4740F" w:rsidRPr="00B53449">
        <w:rPr>
          <w:rFonts w:ascii="Arial" w:hAnsi="Arial"/>
          <w:b/>
          <w:color w:val="FF0000"/>
          <w:sz w:val="22"/>
        </w:rPr>
        <w:t xml:space="preserve"> </w:t>
      </w:r>
      <w:r w:rsidR="000F7762">
        <w:rPr>
          <w:rFonts w:ascii="Arial" w:hAnsi="Arial"/>
          <w:b/>
          <w:color w:val="FF0000"/>
          <w:sz w:val="22"/>
        </w:rPr>
        <w:t xml:space="preserve">APRIL </w:t>
      </w:r>
      <w:r w:rsidR="00937A41">
        <w:rPr>
          <w:rFonts w:ascii="Arial" w:hAnsi="Arial"/>
          <w:b/>
          <w:color w:val="FF0000"/>
          <w:sz w:val="22"/>
        </w:rPr>
        <w:t>12</w:t>
      </w:r>
    </w:p>
    <w:p w14:paraId="70EEE39E" w14:textId="77777777" w:rsidR="00BA1FF5" w:rsidRPr="00B53449" w:rsidRDefault="00F4740F" w:rsidP="00DA0CDC">
      <w:pPr>
        <w:keepNext/>
        <w:rPr>
          <w:rFonts w:ascii="Arial" w:hAnsi="Arial"/>
          <w:b/>
          <w:color w:val="FF0000"/>
          <w:sz w:val="22"/>
        </w:rPr>
      </w:pPr>
      <w:r w:rsidRPr="00B53449">
        <w:rPr>
          <w:rFonts w:ascii="Arial" w:hAnsi="Arial"/>
          <w:b/>
          <w:color w:val="FF0000"/>
          <w:sz w:val="22"/>
        </w:rPr>
        <w:t xml:space="preserve">NOT </w:t>
      </w:r>
      <w:r w:rsidR="00BA1FF5" w:rsidRPr="00B53449">
        <w:rPr>
          <w:rFonts w:ascii="Arial" w:hAnsi="Arial"/>
          <w:b/>
          <w:color w:val="FF0000"/>
          <w:sz w:val="22"/>
        </w:rPr>
        <w:t>FOR RELEASE</w:t>
      </w:r>
    </w:p>
    <w:p w14:paraId="179F237B" w14:textId="77777777" w:rsidR="00BA1FF5" w:rsidRDefault="00BA1FF5" w:rsidP="00DA0CDC">
      <w:pPr>
        <w:keepNext/>
        <w:rPr>
          <w:rFonts w:ascii="Arial" w:hAnsi="Arial"/>
          <w:sz w:val="22"/>
        </w:rPr>
      </w:pPr>
    </w:p>
    <w:p w14:paraId="4F20DB8E" w14:textId="77777777" w:rsidR="00426A51" w:rsidRDefault="00426A51" w:rsidP="00DA0CDC">
      <w:pPr>
        <w:keepNext/>
        <w:rPr>
          <w:rFonts w:ascii="Arial" w:hAnsi="Arial"/>
          <w:sz w:val="22"/>
        </w:rPr>
      </w:pPr>
      <w:r>
        <w:rPr>
          <w:rFonts w:ascii="Arial" w:hAnsi="Arial"/>
          <w:sz w:val="22"/>
        </w:rPr>
        <w:t xml:space="preserve">Contact: </w:t>
      </w:r>
      <w:r>
        <w:rPr>
          <w:rFonts w:ascii="Arial" w:hAnsi="Arial"/>
          <w:sz w:val="22"/>
        </w:rPr>
        <w:br/>
        <w:t xml:space="preserve">Shuang Yu, IEEE-SA Marketing Manager </w:t>
      </w:r>
      <w:r>
        <w:rPr>
          <w:rFonts w:ascii="Arial" w:hAnsi="Arial"/>
          <w:sz w:val="22"/>
        </w:rPr>
        <w:br/>
        <w:t xml:space="preserve">+1 732-981-3424, </w:t>
      </w:r>
      <w:hyperlink r:id="rId8" w:history="1">
        <w:r>
          <w:rPr>
            <w:rStyle w:val="Hyperlink"/>
            <w:rFonts w:ascii="Arial" w:hAnsi="Arial"/>
            <w:sz w:val="22"/>
          </w:rPr>
          <w:t>shuang.yu@ieee.org</w:t>
        </w:r>
      </w:hyperlink>
    </w:p>
    <w:p w14:paraId="3A93C76E" w14:textId="77777777" w:rsidR="00426A51" w:rsidRDefault="00426A51">
      <w:pPr>
        <w:keepNext/>
        <w:rPr>
          <w:rFonts w:ascii="Arial" w:hAnsi="Arial"/>
          <w:sz w:val="22"/>
        </w:rPr>
      </w:pPr>
    </w:p>
    <w:p w14:paraId="52568F91" w14:textId="77777777" w:rsidR="00BA1FF5" w:rsidRDefault="00BA1FF5" w:rsidP="00177F6F">
      <w:pPr>
        <w:keepNext/>
        <w:jc w:val="center"/>
        <w:rPr>
          <w:rStyle w:val="apple-style-span"/>
        </w:rPr>
      </w:pPr>
    </w:p>
    <w:p w14:paraId="5DCE87E3" w14:textId="77777777" w:rsidR="00B53449" w:rsidRPr="00F4269F" w:rsidRDefault="00020B37" w:rsidP="005C75E3">
      <w:pPr>
        <w:keepNext/>
        <w:jc w:val="center"/>
        <w:rPr>
          <w:rStyle w:val="apple-style-span"/>
        </w:rPr>
      </w:pPr>
      <w:r w:rsidRPr="00F4269F">
        <w:rPr>
          <w:rStyle w:val="apple-style-span"/>
          <w:rFonts w:ascii="Arial" w:hAnsi="Arial" w:cs="Arial"/>
          <w:b/>
          <w:bCs/>
        </w:rPr>
        <w:t>IEEE 802.3</w:t>
      </w:r>
      <w:r w:rsidR="00106654" w:rsidRPr="00425504">
        <w:rPr>
          <w:rStyle w:val="apple-style-span"/>
          <w:rFonts w:ascii="Arial" w:hAnsi="Arial" w:cs="Arial"/>
          <w:b/>
          <w:bCs/>
          <w:vertAlign w:val="superscript"/>
        </w:rPr>
        <w:t>TM</w:t>
      </w:r>
      <w:r w:rsidRPr="00F4269F">
        <w:rPr>
          <w:rStyle w:val="apple-style-span"/>
          <w:rFonts w:ascii="Arial" w:hAnsi="Arial" w:cs="Arial"/>
          <w:b/>
          <w:bCs/>
        </w:rPr>
        <w:t xml:space="preserve"> ETHERNET BANDWIDTH ASSESSMENT AD HOC </w:t>
      </w:r>
      <w:r w:rsidR="00C116DE">
        <w:rPr>
          <w:rStyle w:val="apple-style-span"/>
          <w:rFonts w:ascii="Arial" w:hAnsi="Arial" w:cs="Arial"/>
          <w:b/>
          <w:bCs/>
        </w:rPr>
        <w:t>GROUP</w:t>
      </w:r>
      <w:r w:rsidR="005C75E3">
        <w:rPr>
          <w:rStyle w:val="apple-style-span"/>
          <w:rFonts w:ascii="Arial" w:hAnsi="Arial" w:cs="Arial"/>
          <w:b/>
          <w:bCs/>
        </w:rPr>
        <w:t xml:space="preserve"> </w:t>
      </w:r>
      <w:r w:rsidR="00C116DE">
        <w:rPr>
          <w:rStyle w:val="apple-style-span"/>
          <w:rFonts w:ascii="Arial" w:hAnsi="Arial" w:cs="Arial"/>
          <w:b/>
          <w:bCs/>
        </w:rPr>
        <w:t xml:space="preserve">LAUNCHED </w:t>
      </w:r>
    </w:p>
    <w:p w14:paraId="574003FA" w14:textId="77777777" w:rsidR="00426A51" w:rsidRPr="00F4269F" w:rsidRDefault="00426A51">
      <w:pPr>
        <w:keepNext/>
        <w:jc w:val="center"/>
        <w:rPr>
          <w:rFonts w:ascii="Arial" w:hAnsi="Arial" w:cs="Arial"/>
          <w:b/>
        </w:rPr>
      </w:pPr>
    </w:p>
    <w:p w14:paraId="289961B4" w14:textId="2260698F" w:rsidR="00785AB9" w:rsidRDefault="00F4269F" w:rsidP="00785AB9">
      <w:pPr>
        <w:pStyle w:val="Default"/>
        <w:keepNext/>
        <w:jc w:val="center"/>
        <w:rPr>
          <w:rFonts w:ascii="Arial" w:hAnsi="Arial" w:cs="Times-Roman"/>
          <w:color w:val="auto"/>
          <w:sz w:val="22"/>
          <w:szCs w:val="22"/>
        </w:rPr>
      </w:pPr>
      <w:r w:rsidRPr="00785AB9">
        <w:rPr>
          <w:rFonts w:ascii="Arial" w:hAnsi="Arial" w:cs="Times-Roman"/>
          <w:color w:val="auto"/>
          <w:sz w:val="22"/>
          <w:szCs w:val="22"/>
        </w:rPr>
        <w:t>IEE</w:t>
      </w:r>
      <w:r w:rsidR="00785AB9" w:rsidRPr="00785AB9">
        <w:rPr>
          <w:rFonts w:ascii="Arial" w:hAnsi="Arial" w:cs="Times-Roman"/>
          <w:color w:val="auto"/>
          <w:sz w:val="22"/>
          <w:szCs w:val="22"/>
        </w:rPr>
        <w:t>E Standards Association</w:t>
      </w:r>
      <w:r w:rsidRPr="00785AB9">
        <w:rPr>
          <w:rFonts w:ascii="Arial" w:hAnsi="Arial" w:cs="Times-Roman"/>
          <w:color w:val="auto"/>
          <w:sz w:val="22"/>
          <w:szCs w:val="22"/>
        </w:rPr>
        <w:t xml:space="preserve"> Industry Connections program seeks contributions </w:t>
      </w:r>
      <w:r w:rsidR="005C75E3" w:rsidRPr="00785AB9">
        <w:rPr>
          <w:rFonts w:ascii="Arial" w:hAnsi="Arial" w:cs="Times-Roman"/>
          <w:color w:val="auto"/>
          <w:sz w:val="22"/>
          <w:szCs w:val="22"/>
        </w:rPr>
        <w:t>from</w:t>
      </w:r>
    </w:p>
    <w:p w14:paraId="775E9230" w14:textId="6FFA1EC6" w:rsidR="00177F6F" w:rsidRPr="00785AB9" w:rsidRDefault="00F4269F" w:rsidP="00785AB9">
      <w:pPr>
        <w:pStyle w:val="Default"/>
        <w:keepNext/>
        <w:jc w:val="center"/>
        <w:rPr>
          <w:rFonts w:ascii="Arial" w:hAnsi="Arial" w:cs="Times-Roman"/>
          <w:color w:val="auto"/>
          <w:sz w:val="22"/>
          <w:szCs w:val="22"/>
        </w:rPr>
      </w:pPr>
      <w:proofErr w:type="gramStart"/>
      <w:r w:rsidRPr="00785AB9">
        <w:rPr>
          <w:rFonts w:ascii="Arial" w:hAnsi="Arial" w:cs="Times-Roman"/>
          <w:color w:val="auto"/>
          <w:sz w:val="22"/>
          <w:szCs w:val="22"/>
        </w:rPr>
        <w:t>across</w:t>
      </w:r>
      <w:proofErr w:type="gramEnd"/>
      <w:r w:rsidRPr="00785AB9">
        <w:rPr>
          <w:rFonts w:ascii="Arial" w:hAnsi="Arial" w:cs="Times-Roman"/>
          <w:color w:val="auto"/>
          <w:sz w:val="22"/>
          <w:szCs w:val="22"/>
        </w:rPr>
        <w:t xml:space="preserve"> industries</w:t>
      </w:r>
      <w:r w:rsidR="006A450A">
        <w:rPr>
          <w:rFonts w:ascii="Arial" w:hAnsi="Arial" w:cs="Times-Roman"/>
          <w:color w:val="auto"/>
          <w:sz w:val="22"/>
          <w:szCs w:val="22"/>
        </w:rPr>
        <w:t xml:space="preserve"> </w:t>
      </w:r>
      <w:r w:rsidR="005C75E3" w:rsidRPr="00785AB9">
        <w:rPr>
          <w:rFonts w:ascii="Arial" w:hAnsi="Arial" w:cs="Times-Roman"/>
          <w:color w:val="auto"/>
          <w:sz w:val="22"/>
          <w:szCs w:val="22"/>
        </w:rPr>
        <w:t>in appraising</w:t>
      </w:r>
      <w:r w:rsidRPr="00785AB9">
        <w:rPr>
          <w:rFonts w:ascii="Arial" w:hAnsi="Arial" w:cs="Times-Roman"/>
          <w:color w:val="auto"/>
          <w:sz w:val="22"/>
          <w:szCs w:val="22"/>
        </w:rPr>
        <w:t xml:space="preserve"> ongoing </w:t>
      </w:r>
      <w:r w:rsidR="00E359D6" w:rsidRPr="00785AB9">
        <w:rPr>
          <w:rFonts w:ascii="Arial" w:hAnsi="Arial" w:cs="Times-Roman"/>
          <w:color w:val="auto"/>
          <w:sz w:val="22"/>
          <w:szCs w:val="22"/>
        </w:rPr>
        <w:t xml:space="preserve">bandwidth </w:t>
      </w:r>
      <w:r w:rsidRPr="00785AB9">
        <w:rPr>
          <w:rFonts w:ascii="Arial" w:hAnsi="Arial" w:cs="Times-Roman"/>
          <w:color w:val="auto"/>
          <w:sz w:val="22"/>
          <w:szCs w:val="22"/>
        </w:rPr>
        <w:t xml:space="preserve">needs for Ethernet </w:t>
      </w:r>
      <w:proofErr w:type="spellStart"/>
      <w:r w:rsidRPr="00785AB9">
        <w:rPr>
          <w:rFonts w:ascii="Arial" w:hAnsi="Arial" w:cs="Times-Roman"/>
          <w:color w:val="auto"/>
          <w:sz w:val="22"/>
          <w:szCs w:val="22"/>
        </w:rPr>
        <w:t>wireline</w:t>
      </w:r>
      <w:proofErr w:type="spellEnd"/>
      <w:r w:rsidRPr="00785AB9">
        <w:rPr>
          <w:rFonts w:ascii="Arial" w:hAnsi="Arial" w:cs="Times-Roman"/>
          <w:color w:val="auto"/>
          <w:sz w:val="22"/>
          <w:szCs w:val="22"/>
        </w:rPr>
        <w:t xml:space="preserve"> applications</w:t>
      </w:r>
    </w:p>
    <w:p w14:paraId="021B4250" w14:textId="77777777" w:rsidR="00215EC8" w:rsidRPr="00785AB9" w:rsidRDefault="00215EC8">
      <w:pPr>
        <w:keepNext/>
        <w:jc w:val="center"/>
        <w:rPr>
          <w:rFonts w:ascii="Arial" w:hAnsi="Arial" w:cs="Arial"/>
          <w:sz w:val="22"/>
          <w:szCs w:val="22"/>
        </w:rPr>
      </w:pPr>
    </w:p>
    <w:p w14:paraId="6ACBA8BD" w14:textId="77777777" w:rsidR="00215EC8" w:rsidRPr="00F4269F" w:rsidRDefault="00215EC8">
      <w:pPr>
        <w:keepNext/>
        <w:rPr>
          <w:rFonts w:ascii="Arial" w:hAnsi="Arial"/>
          <w:sz w:val="22"/>
        </w:rPr>
      </w:pPr>
    </w:p>
    <w:p w14:paraId="221544EA" w14:textId="77777777" w:rsidR="00020B37" w:rsidRPr="007E3B9F" w:rsidRDefault="00215EC8" w:rsidP="00020B37">
      <w:pPr>
        <w:rPr>
          <w:rFonts w:ascii="Arial" w:hAnsi="Arial"/>
          <w:sz w:val="22"/>
          <w:szCs w:val="22"/>
        </w:rPr>
      </w:pPr>
      <w:r w:rsidRPr="00EA795A">
        <w:rPr>
          <w:rFonts w:ascii="Arial" w:hAnsi="Arial" w:cs="Arial"/>
          <w:b/>
          <w:sz w:val="22"/>
          <w:szCs w:val="22"/>
        </w:rPr>
        <w:t>PISCATAWAY, N.J., USA,</w:t>
      </w:r>
      <w:r w:rsidRPr="00BA1FF5">
        <w:rPr>
          <w:rFonts w:ascii="Arial" w:hAnsi="Arial" w:cs="Arial"/>
          <w:b/>
          <w:sz w:val="22"/>
          <w:szCs w:val="22"/>
        </w:rPr>
        <w:t xml:space="preserve"> </w:t>
      </w:r>
      <w:r w:rsidR="00020B37" w:rsidRPr="007A54B9">
        <w:rPr>
          <w:rFonts w:ascii="Arial" w:hAnsi="Arial" w:cs="Arial"/>
          <w:b/>
          <w:sz w:val="22"/>
          <w:szCs w:val="22"/>
        </w:rPr>
        <w:t>2 MAY</w:t>
      </w:r>
      <w:r w:rsidR="00020B37" w:rsidRPr="00F4269F">
        <w:rPr>
          <w:rFonts w:ascii="Arial" w:hAnsi="Arial" w:cs="Arial"/>
          <w:b/>
          <w:sz w:val="22"/>
          <w:szCs w:val="22"/>
        </w:rPr>
        <w:t xml:space="preserve"> </w:t>
      </w:r>
      <w:r w:rsidRPr="00EA795A">
        <w:rPr>
          <w:rFonts w:ascii="Arial" w:hAnsi="Arial" w:cs="Arial"/>
          <w:b/>
          <w:sz w:val="22"/>
          <w:szCs w:val="22"/>
        </w:rPr>
        <w:t>2011</w:t>
      </w:r>
      <w:r w:rsidRPr="00EA795A">
        <w:rPr>
          <w:rFonts w:ascii="Arial" w:hAnsi="Arial" w:cs="Arial"/>
          <w:sz w:val="22"/>
          <w:szCs w:val="22"/>
        </w:rPr>
        <w:t xml:space="preserve"> – </w:t>
      </w:r>
      <w:r w:rsidRPr="00602BD8">
        <w:rPr>
          <w:rFonts w:ascii="Arial" w:hAnsi="Arial"/>
          <w:color w:val="000000" w:themeColor="text1"/>
          <w:sz w:val="22"/>
          <w:szCs w:val="22"/>
        </w:rPr>
        <w:t xml:space="preserve">IEEE, the world's largest professional association advancing technology for humanity, today announced </w:t>
      </w:r>
      <w:r w:rsidR="00020B37">
        <w:rPr>
          <w:rFonts w:ascii="Arial" w:hAnsi="Arial"/>
          <w:sz w:val="22"/>
          <w:szCs w:val="22"/>
        </w:rPr>
        <w:t>t</w:t>
      </w:r>
      <w:r w:rsidR="00020B37" w:rsidRPr="007E3B9F">
        <w:rPr>
          <w:rFonts w:ascii="Arial" w:hAnsi="Arial"/>
          <w:sz w:val="22"/>
          <w:szCs w:val="22"/>
        </w:rPr>
        <w:t xml:space="preserve">he formation of </w:t>
      </w:r>
      <w:r w:rsidR="00C116DE">
        <w:rPr>
          <w:rFonts w:ascii="Arial" w:hAnsi="Arial"/>
          <w:sz w:val="22"/>
          <w:szCs w:val="22"/>
        </w:rPr>
        <w:t xml:space="preserve">the </w:t>
      </w:r>
      <w:r w:rsidR="00020B37" w:rsidRPr="007E3B9F">
        <w:rPr>
          <w:rFonts w:ascii="Arial" w:hAnsi="Arial"/>
          <w:sz w:val="22"/>
          <w:szCs w:val="22"/>
        </w:rPr>
        <w:t>IEEE 802.3</w:t>
      </w:r>
      <w:r w:rsidR="00106654" w:rsidRPr="00425504">
        <w:rPr>
          <w:rFonts w:ascii="Arial" w:hAnsi="Arial"/>
          <w:sz w:val="22"/>
          <w:szCs w:val="22"/>
          <w:vertAlign w:val="superscript"/>
        </w:rPr>
        <w:t xml:space="preserve">TM </w:t>
      </w:r>
      <w:r w:rsidR="00020B37" w:rsidRPr="007E3B9F">
        <w:rPr>
          <w:rFonts w:ascii="Arial" w:hAnsi="Arial"/>
          <w:sz w:val="22"/>
          <w:szCs w:val="22"/>
        </w:rPr>
        <w:t>Ethernet Bandwidt</w:t>
      </w:r>
      <w:r w:rsidR="00020B37">
        <w:rPr>
          <w:rFonts w:ascii="Arial" w:hAnsi="Arial"/>
          <w:sz w:val="22"/>
          <w:szCs w:val="22"/>
        </w:rPr>
        <w:t>h Assessment Ad Hoc</w:t>
      </w:r>
      <w:r w:rsidR="00C116DE">
        <w:rPr>
          <w:rFonts w:ascii="Arial" w:hAnsi="Arial"/>
          <w:sz w:val="22"/>
          <w:szCs w:val="22"/>
        </w:rPr>
        <w:t xml:space="preserve"> group</w:t>
      </w:r>
      <w:r w:rsidR="00BA046B">
        <w:rPr>
          <w:rFonts w:ascii="Arial" w:hAnsi="Arial"/>
          <w:sz w:val="22"/>
          <w:szCs w:val="22"/>
        </w:rPr>
        <w:t xml:space="preserve">. This new </w:t>
      </w:r>
      <w:r w:rsidR="00020B37" w:rsidRPr="007E3B9F">
        <w:rPr>
          <w:rFonts w:ascii="Arial" w:hAnsi="Arial"/>
          <w:sz w:val="22"/>
          <w:szCs w:val="22"/>
        </w:rPr>
        <w:t xml:space="preserve">IEEE Standards Association </w:t>
      </w:r>
      <w:r w:rsidR="00020B37">
        <w:rPr>
          <w:rFonts w:ascii="Arial" w:hAnsi="Arial"/>
          <w:sz w:val="22"/>
          <w:szCs w:val="22"/>
        </w:rPr>
        <w:t xml:space="preserve">(IEEE-SA) </w:t>
      </w:r>
      <w:r w:rsidR="00020B37" w:rsidRPr="007E3B9F">
        <w:rPr>
          <w:rFonts w:ascii="Arial" w:hAnsi="Arial"/>
          <w:sz w:val="22"/>
          <w:szCs w:val="22"/>
        </w:rPr>
        <w:t>Industry Connections program</w:t>
      </w:r>
      <w:r w:rsidR="00BA046B">
        <w:rPr>
          <w:rFonts w:ascii="Arial" w:hAnsi="Arial"/>
          <w:sz w:val="22"/>
          <w:szCs w:val="22"/>
        </w:rPr>
        <w:t xml:space="preserve"> is d</w:t>
      </w:r>
      <w:r w:rsidR="00020B37">
        <w:rPr>
          <w:rFonts w:ascii="Arial" w:hAnsi="Arial"/>
          <w:sz w:val="22"/>
          <w:szCs w:val="22"/>
        </w:rPr>
        <w:t xml:space="preserve">esigned to </w:t>
      </w:r>
      <w:r w:rsidR="004D1C97">
        <w:rPr>
          <w:rFonts w:ascii="Arial" w:hAnsi="Arial"/>
          <w:sz w:val="22"/>
          <w:szCs w:val="22"/>
        </w:rPr>
        <w:t>assess</w:t>
      </w:r>
      <w:r w:rsidR="004D1C97" w:rsidRPr="007E3B9F">
        <w:rPr>
          <w:rFonts w:ascii="Arial" w:hAnsi="Arial"/>
          <w:sz w:val="22"/>
          <w:szCs w:val="22"/>
        </w:rPr>
        <w:t xml:space="preserve"> </w:t>
      </w:r>
      <w:r w:rsidR="00020B37" w:rsidRPr="007E3B9F">
        <w:rPr>
          <w:rFonts w:ascii="Arial" w:hAnsi="Arial"/>
          <w:sz w:val="22"/>
          <w:szCs w:val="22"/>
        </w:rPr>
        <w:t>the future bandwidth needs of Ethernet wireline applications across multiple industries</w:t>
      </w:r>
      <w:r w:rsidR="004D1C97">
        <w:rPr>
          <w:rFonts w:ascii="Arial" w:hAnsi="Arial"/>
          <w:sz w:val="22"/>
          <w:szCs w:val="22"/>
        </w:rPr>
        <w:t xml:space="preserve">, which will assist </w:t>
      </w:r>
      <w:r w:rsidR="00020B37" w:rsidRPr="00680F5B">
        <w:rPr>
          <w:rFonts w:ascii="Arial" w:hAnsi="Arial"/>
          <w:sz w:val="22"/>
          <w:szCs w:val="22"/>
        </w:rPr>
        <w:t xml:space="preserve">future </w:t>
      </w:r>
      <w:r w:rsidR="00680F5B" w:rsidRPr="005C75E3">
        <w:rPr>
          <w:rFonts w:ascii="Arial" w:hAnsi="Arial"/>
          <w:sz w:val="22"/>
          <w:szCs w:val="22"/>
        </w:rPr>
        <w:t xml:space="preserve">development activities of </w:t>
      </w:r>
      <w:r w:rsidR="004D1C97" w:rsidRPr="005C75E3">
        <w:rPr>
          <w:rFonts w:ascii="Arial" w:hAnsi="Arial"/>
          <w:sz w:val="22"/>
          <w:szCs w:val="22"/>
        </w:rPr>
        <w:t>Ethernet standards</w:t>
      </w:r>
      <w:r w:rsidR="00680F5B" w:rsidRPr="005C75E3">
        <w:rPr>
          <w:rFonts w:ascii="Arial" w:hAnsi="Arial"/>
          <w:sz w:val="22"/>
          <w:szCs w:val="22"/>
        </w:rPr>
        <w:t>.</w:t>
      </w:r>
      <w:r w:rsidR="00BA046B">
        <w:rPr>
          <w:rFonts w:ascii="Arial" w:hAnsi="Arial"/>
          <w:sz w:val="22"/>
          <w:szCs w:val="22"/>
        </w:rPr>
        <w:t xml:space="preserve"> </w:t>
      </w:r>
    </w:p>
    <w:p w14:paraId="25017EEE" w14:textId="77777777" w:rsidR="00020B37" w:rsidRPr="007E3B9F" w:rsidRDefault="00020B37" w:rsidP="00020B37">
      <w:pPr>
        <w:rPr>
          <w:rFonts w:ascii="Arial" w:hAnsi="Arial"/>
          <w:sz w:val="22"/>
          <w:szCs w:val="22"/>
        </w:rPr>
      </w:pPr>
    </w:p>
    <w:p w14:paraId="456F3399" w14:textId="77777777" w:rsidR="00680F5B" w:rsidRDefault="00020B37" w:rsidP="00020B37">
      <w:pPr>
        <w:rPr>
          <w:rFonts w:ascii="Arial" w:hAnsi="Arial"/>
          <w:sz w:val="22"/>
          <w:szCs w:val="22"/>
          <w:highlight w:val="yellow"/>
        </w:rPr>
      </w:pPr>
      <w:r w:rsidRPr="007E3B9F">
        <w:rPr>
          <w:rFonts w:ascii="Arial" w:hAnsi="Arial"/>
          <w:sz w:val="22"/>
          <w:szCs w:val="22"/>
        </w:rPr>
        <w:t xml:space="preserve">The IEEE 802.3 Ethernet Bandwidth Assessment Ad Hoc </w:t>
      </w:r>
      <w:r w:rsidR="00DD0B85">
        <w:rPr>
          <w:rFonts w:ascii="Arial" w:hAnsi="Arial"/>
          <w:sz w:val="22"/>
          <w:szCs w:val="22"/>
        </w:rPr>
        <w:t>(</w:t>
      </w:r>
      <w:hyperlink r:id="rId9" w:history="1">
        <w:r w:rsidR="00A71229" w:rsidRPr="009212CE">
          <w:rPr>
            <w:rStyle w:val="Hyperlink"/>
            <w:rFonts w:ascii="Arial" w:hAnsi="Arial"/>
            <w:sz w:val="22"/>
            <w:szCs w:val="22"/>
          </w:rPr>
          <w:t>http://www.ieee802.org/3/ad_hoc/bwa/index.html</w:t>
        </w:r>
      </w:hyperlink>
      <w:r w:rsidR="00DD0B85">
        <w:rPr>
          <w:rFonts w:ascii="Arial" w:hAnsi="Arial"/>
          <w:sz w:val="22"/>
          <w:szCs w:val="22"/>
        </w:rPr>
        <w:t>)</w:t>
      </w:r>
      <w:r w:rsidR="00A71229">
        <w:rPr>
          <w:rFonts w:ascii="Arial" w:hAnsi="Arial"/>
          <w:sz w:val="22"/>
          <w:szCs w:val="22"/>
        </w:rPr>
        <w:t xml:space="preserve"> </w:t>
      </w:r>
      <w:r w:rsidRPr="007E3B9F">
        <w:rPr>
          <w:rFonts w:ascii="Arial" w:hAnsi="Arial"/>
          <w:sz w:val="22"/>
          <w:szCs w:val="22"/>
        </w:rPr>
        <w:t xml:space="preserve">invites contributions from individuals across </w:t>
      </w:r>
      <w:r w:rsidR="004D1C97">
        <w:rPr>
          <w:rFonts w:ascii="Arial" w:hAnsi="Arial"/>
          <w:sz w:val="22"/>
          <w:szCs w:val="22"/>
        </w:rPr>
        <w:t xml:space="preserve">all </w:t>
      </w:r>
      <w:r w:rsidRPr="007E3B9F">
        <w:rPr>
          <w:rFonts w:ascii="Arial" w:hAnsi="Arial"/>
          <w:sz w:val="22"/>
          <w:szCs w:val="22"/>
        </w:rPr>
        <w:t>industries as it gathers information and—with the IEEE 802.3 Working Group’s approval—</w:t>
      </w:r>
      <w:r w:rsidRPr="00EE4ED7">
        <w:rPr>
          <w:rFonts w:ascii="Arial" w:hAnsi="Arial"/>
          <w:sz w:val="22"/>
          <w:szCs w:val="22"/>
        </w:rPr>
        <w:t xml:space="preserve">produces </w:t>
      </w:r>
      <w:r w:rsidR="00680F5B" w:rsidRPr="00EE4ED7">
        <w:rPr>
          <w:rFonts w:ascii="Arial" w:hAnsi="Arial"/>
          <w:sz w:val="22"/>
          <w:szCs w:val="22"/>
        </w:rPr>
        <w:t xml:space="preserve">an assessment of its findings </w:t>
      </w:r>
      <w:r w:rsidRPr="00EE4ED7">
        <w:rPr>
          <w:rFonts w:ascii="Arial" w:hAnsi="Arial"/>
          <w:sz w:val="22"/>
          <w:szCs w:val="22"/>
        </w:rPr>
        <w:t xml:space="preserve">that </w:t>
      </w:r>
      <w:r w:rsidR="008566FA" w:rsidRPr="00EE4ED7">
        <w:rPr>
          <w:rFonts w:ascii="Arial" w:hAnsi="Arial"/>
          <w:sz w:val="22"/>
          <w:szCs w:val="22"/>
        </w:rPr>
        <w:t>will</w:t>
      </w:r>
      <w:r w:rsidRPr="00EE4ED7">
        <w:rPr>
          <w:rFonts w:ascii="Arial" w:hAnsi="Arial"/>
          <w:sz w:val="22"/>
          <w:szCs w:val="22"/>
        </w:rPr>
        <w:t xml:space="preserve"> </w:t>
      </w:r>
      <w:r w:rsidR="00680F5B" w:rsidRPr="00EE4ED7">
        <w:rPr>
          <w:rFonts w:ascii="Arial" w:hAnsi="Arial"/>
          <w:sz w:val="22"/>
          <w:szCs w:val="22"/>
        </w:rPr>
        <w:t xml:space="preserve">be referencable for future </w:t>
      </w:r>
      <w:r w:rsidRPr="00EE4ED7">
        <w:rPr>
          <w:rFonts w:ascii="Arial" w:hAnsi="Arial"/>
          <w:sz w:val="22"/>
          <w:szCs w:val="22"/>
        </w:rPr>
        <w:t>standards</w:t>
      </w:r>
      <w:r w:rsidR="005B75A4" w:rsidRPr="00EE4ED7">
        <w:rPr>
          <w:rFonts w:ascii="Arial" w:hAnsi="Arial"/>
          <w:sz w:val="22"/>
          <w:szCs w:val="22"/>
        </w:rPr>
        <w:t>-</w:t>
      </w:r>
      <w:r w:rsidRPr="00EE4ED7">
        <w:rPr>
          <w:rFonts w:ascii="Arial" w:hAnsi="Arial"/>
          <w:sz w:val="22"/>
          <w:szCs w:val="22"/>
        </w:rPr>
        <w:t>development</w:t>
      </w:r>
      <w:r w:rsidR="005B75A4" w:rsidRPr="00EE4ED7">
        <w:rPr>
          <w:rFonts w:ascii="Arial" w:hAnsi="Arial"/>
          <w:sz w:val="22"/>
          <w:szCs w:val="22"/>
        </w:rPr>
        <w:t xml:space="preserve"> efforts</w:t>
      </w:r>
      <w:r w:rsidRPr="00EE4ED7">
        <w:rPr>
          <w:rFonts w:ascii="Arial" w:hAnsi="Arial"/>
          <w:sz w:val="22"/>
          <w:szCs w:val="22"/>
        </w:rPr>
        <w:t>.</w:t>
      </w:r>
      <w:r w:rsidR="008566FA" w:rsidRPr="00EE4ED7">
        <w:rPr>
          <w:rFonts w:ascii="Arial" w:hAnsi="Arial"/>
          <w:sz w:val="22"/>
          <w:szCs w:val="22"/>
        </w:rPr>
        <w:t xml:space="preserve"> </w:t>
      </w:r>
      <w:r w:rsidR="00E93F5B" w:rsidRPr="00EE4ED7">
        <w:rPr>
          <w:rFonts w:ascii="Arial" w:hAnsi="Arial"/>
          <w:sz w:val="22"/>
          <w:szCs w:val="22"/>
        </w:rPr>
        <w:t>The IEEE 802.3 Ethernet Bandwidth Assessment Ad Hoc seeks any data related to Ethernet bandwidth trends of past, present or future, to help ensure</w:t>
      </w:r>
      <w:r w:rsidR="00680F5B" w:rsidRPr="00EE4ED7">
        <w:rPr>
          <w:rFonts w:ascii="Arial" w:hAnsi="Arial"/>
          <w:sz w:val="22"/>
          <w:szCs w:val="22"/>
        </w:rPr>
        <w:t xml:space="preserve"> that the future needs for Ethernet wireline speeds are understood.</w:t>
      </w:r>
      <w:r w:rsidR="00E93F5B" w:rsidRPr="00EE4ED7">
        <w:rPr>
          <w:rFonts w:ascii="Arial" w:hAnsi="Arial"/>
          <w:sz w:val="22"/>
          <w:szCs w:val="22"/>
        </w:rPr>
        <w:t xml:space="preserve"> </w:t>
      </w:r>
    </w:p>
    <w:p w14:paraId="561B44D4" w14:textId="77777777" w:rsidR="00680F5B" w:rsidRDefault="00680F5B" w:rsidP="00020B37">
      <w:pPr>
        <w:rPr>
          <w:rFonts w:ascii="Arial" w:hAnsi="Arial"/>
          <w:sz w:val="22"/>
          <w:szCs w:val="22"/>
          <w:highlight w:val="yellow"/>
        </w:rPr>
      </w:pPr>
    </w:p>
    <w:p w14:paraId="6F2C6775" w14:textId="77777777" w:rsidR="005C75E3" w:rsidRDefault="005C75E3" w:rsidP="005C75E3">
      <w:pPr>
        <w:rPr>
          <w:rFonts w:ascii="Arial" w:hAnsi="Arial"/>
          <w:sz w:val="22"/>
          <w:szCs w:val="22"/>
        </w:rPr>
      </w:pPr>
      <w:r w:rsidRPr="007E3B9F" w:rsidDel="005C75E3">
        <w:rPr>
          <w:rFonts w:ascii="Arial" w:hAnsi="Arial"/>
          <w:sz w:val="22"/>
          <w:szCs w:val="22"/>
        </w:rPr>
        <w:t xml:space="preserve"> </w:t>
      </w:r>
      <w:r w:rsidRPr="007E3B9F">
        <w:rPr>
          <w:rFonts w:ascii="Arial" w:hAnsi="Arial"/>
          <w:sz w:val="22"/>
          <w:szCs w:val="22"/>
        </w:rPr>
        <w:t>“</w:t>
      </w:r>
      <w:r>
        <w:rPr>
          <w:rFonts w:ascii="Arial" w:hAnsi="Arial"/>
          <w:sz w:val="22"/>
          <w:szCs w:val="22"/>
        </w:rPr>
        <w:t>We are</w:t>
      </w:r>
      <w:r w:rsidRPr="007E3B9F">
        <w:rPr>
          <w:rFonts w:ascii="Arial" w:hAnsi="Arial"/>
          <w:sz w:val="22"/>
          <w:szCs w:val="22"/>
        </w:rPr>
        <w:t xml:space="preserve"> driving a</w:t>
      </w:r>
      <w:r>
        <w:rPr>
          <w:rFonts w:ascii="Arial" w:hAnsi="Arial"/>
          <w:sz w:val="22"/>
          <w:szCs w:val="22"/>
        </w:rPr>
        <w:t xml:space="preserve"> global,</w:t>
      </w:r>
      <w:r w:rsidRPr="007E3B9F">
        <w:rPr>
          <w:rFonts w:ascii="Arial" w:hAnsi="Arial"/>
          <w:sz w:val="22"/>
          <w:szCs w:val="22"/>
        </w:rPr>
        <w:t xml:space="preserve"> industry-wide assessment </w:t>
      </w:r>
      <w:r>
        <w:rPr>
          <w:rFonts w:ascii="Arial" w:hAnsi="Arial"/>
          <w:sz w:val="22"/>
          <w:szCs w:val="22"/>
        </w:rPr>
        <w:t xml:space="preserve">now </w:t>
      </w:r>
      <w:r w:rsidRPr="007E3B9F">
        <w:rPr>
          <w:rFonts w:ascii="Arial" w:hAnsi="Arial"/>
          <w:sz w:val="22"/>
          <w:szCs w:val="22"/>
        </w:rPr>
        <w:t xml:space="preserve">of </w:t>
      </w:r>
      <w:r>
        <w:rPr>
          <w:rFonts w:ascii="Arial" w:hAnsi="Arial"/>
          <w:sz w:val="22"/>
          <w:szCs w:val="22"/>
        </w:rPr>
        <w:t xml:space="preserve">the </w:t>
      </w:r>
      <w:r w:rsidRPr="007E3B9F">
        <w:rPr>
          <w:rFonts w:ascii="Arial" w:hAnsi="Arial"/>
          <w:sz w:val="22"/>
          <w:szCs w:val="22"/>
        </w:rPr>
        <w:t>needs</w:t>
      </w:r>
      <w:r>
        <w:rPr>
          <w:rFonts w:ascii="Arial" w:hAnsi="Arial"/>
          <w:sz w:val="22"/>
          <w:szCs w:val="22"/>
        </w:rPr>
        <w:t xml:space="preserve"> of the </w:t>
      </w:r>
      <w:r w:rsidRPr="007E3B9F">
        <w:rPr>
          <w:rFonts w:ascii="Arial" w:hAnsi="Arial"/>
          <w:sz w:val="22"/>
          <w:szCs w:val="22"/>
        </w:rPr>
        <w:t xml:space="preserve">people who are ultimately going to use </w:t>
      </w:r>
      <w:r>
        <w:rPr>
          <w:rFonts w:ascii="Arial" w:hAnsi="Arial"/>
          <w:sz w:val="22"/>
          <w:szCs w:val="22"/>
        </w:rPr>
        <w:t>the next generation of Ethernet wireline</w:t>
      </w:r>
      <w:r w:rsidRPr="007E3B9F">
        <w:rPr>
          <w:rFonts w:ascii="Arial" w:hAnsi="Arial"/>
          <w:sz w:val="22"/>
          <w:szCs w:val="22"/>
        </w:rPr>
        <w:t xml:space="preserve"> standards,</w:t>
      </w:r>
      <w:r>
        <w:rPr>
          <w:rFonts w:ascii="Arial" w:hAnsi="Arial"/>
          <w:sz w:val="22"/>
          <w:szCs w:val="22"/>
        </w:rPr>
        <w:t>”</w:t>
      </w:r>
      <w:r w:rsidRPr="007E3B9F">
        <w:rPr>
          <w:rFonts w:ascii="Arial" w:hAnsi="Arial"/>
          <w:sz w:val="22"/>
          <w:szCs w:val="22"/>
        </w:rPr>
        <w:t xml:space="preserve"> </w:t>
      </w:r>
      <w:r w:rsidRPr="00B23A89">
        <w:rPr>
          <w:rFonts w:ascii="Arial" w:hAnsi="Arial"/>
          <w:sz w:val="22"/>
          <w:szCs w:val="22"/>
        </w:rPr>
        <w:t xml:space="preserve">said </w:t>
      </w:r>
      <w:r w:rsidRPr="00DD0B85">
        <w:rPr>
          <w:rFonts w:ascii="Arial" w:hAnsi="Arial"/>
          <w:sz w:val="22"/>
          <w:szCs w:val="22"/>
        </w:rPr>
        <w:t>John D’Ambrosia</w:t>
      </w:r>
      <w:r w:rsidRPr="00B23A89">
        <w:rPr>
          <w:rFonts w:ascii="Arial" w:hAnsi="Arial"/>
          <w:sz w:val="22"/>
          <w:szCs w:val="22"/>
        </w:rPr>
        <w:t xml:space="preserve">, </w:t>
      </w:r>
      <w:r w:rsidRPr="00DD0B85">
        <w:rPr>
          <w:rFonts w:ascii="Arial" w:hAnsi="Arial"/>
          <w:sz w:val="22"/>
          <w:szCs w:val="22"/>
        </w:rPr>
        <w:t>chair</w:t>
      </w:r>
      <w:r w:rsidRPr="00B23A89">
        <w:rPr>
          <w:rFonts w:ascii="Arial" w:hAnsi="Arial"/>
          <w:sz w:val="22"/>
          <w:szCs w:val="22"/>
        </w:rPr>
        <w:t xml:space="preserve"> of the IEEE 802.3 Ethernet Bandwidth Assessment Ad Hoc</w:t>
      </w:r>
      <w:r>
        <w:rPr>
          <w:rFonts w:ascii="Arial" w:hAnsi="Arial"/>
          <w:sz w:val="22"/>
          <w:szCs w:val="22"/>
        </w:rPr>
        <w:t xml:space="preserve"> and chief Ethernet evangelist, CTO office, Force10 Networks</w:t>
      </w:r>
      <w:r w:rsidRPr="00B23A89">
        <w:rPr>
          <w:rFonts w:ascii="Arial" w:hAnsi="Arial"/>
          <w:sz w:val="22"/>
          <w:szCs w:val="22"/>
        </w:rPr>
        <w:t xml:space="preserve">. </w:t>
      </w:r>
      <w:r>
        <w:rPr>
          <w:rFonts w:ascii="Arial" w:hAnsi="Arial"/>
          <w:sz w:val="22"/>
          <w:szCs w:val="22"/>
        </w:rPr>
        <w:t>“T</w:t>
      </w:r>
      <w:r w:rsidRPr="007E3B9F">
        <w:rPr>
          <w:rFonts w:ascii="Arial" w:hAnsi="Arial"/>
          <w:sz w:val="22"/>
          <w:szCs w:val="22"/>
        </w:rPr>
        <w:t xml:space="preserve">he IEEE 802.3 Ethernet Bandwidth Assessment Ad Hoc will give future </w:t>
      </w:r>
      <w:r>
        <w:rPr>
          <w:rFonts w:ascii="Arial" w:hAnsi="Arial"/>
          <w:sz w:val="22"/>
          <w:szCs w:val="22"/>
        </w:rPr>
        <w:t>development</w:t>
      </w:r>
      <w:r w:rsidRPr="007E3B9F">
        <w:rPr>
          <w:rFonts w:ascii="Arial" w:hAnsi="Arial"/>
          <w:sz w:val="22"/>
          <w:szCs w:val="22"/>
        </w:rPr>
        <w:t xml:space="preserve"> activities extremely </w:t>
      </w:r>
      <w:r>
        <w:rPr>
          <w:rFonts w:ascii="Arial" w:hAnsi="Arial"/>
          <w:sz w:val="22"/>
          <w:szCs w:val="22"/>
        </w:rPr>
        <w:t>valuable</w:t>
      </w:r>
      <w:r w:rsidRPr="007E3B9F">
        <w:rPr>
          <w:rFonts w:ascii="Arial" w:hAnsi="Arial"/>
          <w:sz w:val="22"/>
          <w:szCs w:val="22"/>
        </w:rPr>
        <w:t xml:space="preserve"> information</w:t>
      </w:r>
      <w:r>
        <w:rPr>
          <w:rFonts w:ascii="Arial" w:hAnsi="Arial"/>
          <w:sz w:val="22"/>
          <w:szCs w:val="22"/>
        </w:rPr>
        <w:t xml:space="preserve"> in a useful format</w:t>
      </w:r>
      <w:r w:rsidRPr="007E3B9F">
        <w:rPr>
          <w:rFonts w:ascii="Arial" w:hAnsi="Arial"/>
          <w:sz w:val="22"/>
          <w:szCs w:val="22"/>
        </w:rPr>
        <w:t>, streamline their early stages of work and enable them to hit the ground running instead of crawling</w:t>
      </w:r>
      <w:r>
        <w:rPr>
          <w:rFonts w:ascii="Arial" w:hAnsi="Arial"/>
          <w:sz w:val="22"/>
          <w:szCs w:val="22"/>
        </w:rPr>
        <w:t>.</w:t>
      </w:r>
      <w:r w:rsidRPr="007E3B9F">
        <w:rPr>
          <w:rFonts w:ascii="Arial" w:hAnsi="Arial"/>
          <w:sz w:val="22"/>
          <w:szCs w:val="22"/>
        </w:rPr>
        <w:t xml:space="preserve">” </w:t>
      </w:r>
    </w:p>
    <w:p w14:paraId="1589E9AB" w14:textId="77777777" w:rsidR="005C75E3" w:rsidRPr="007E3B9F" w:rsidRDefault="005C75E3" w:rsidP="005C75E3">
      <w:pPr>
        <w:rPr>
          <w:rFonts w:ascii="Arial" w:hAnsi="Arial"/>
          <w:sz w:val="22"/>
          <w:szCs w:val="22"/>
        </w:rPr>
      </w:pPr>
    </w:p>
    <w:p w14:paraId="16C7D4DC" w14:textId="77777777" w:rsidR="00020B37" w:rsidRPr="007E3B9F" w:rsidRDefault="00020B37" w:rsidP="00020B37">
      <w:pPr>
        <w:rPr>
          <w:rFonts w:ascii="Arial" w:hAnsi="Arial"/>
          <w:sz w:val="22"/>
          <w:szCs w:val="22"/>
        </w:rPr>
      </w:pPr>
      <w:r w:rsidRPr="007E3B9F">
        <w:rPr>
          <w:rFonts w:ascii="Arial" w:hAnsi="Arial"/>
          <w:sz w:val="22"/>
          <w:szCs w:val="22"/>
        </w:rPr>
        <w:t xml:space="preserve">The span of stakeholders in the future of Ethernet bandwidth standards is sweeping, as applications for corporate data centers, Internet exchanges, </w:t>
      </w:r>
      <w:r w:rsidR="005B75A4">
        <w:rPr>
          <w:rFonts w:ascii="Arial" w:hAnsi="Arial"/>
          <w:sz w:val="22"/>
          <w:szCs w:val="22"/>
        </w:rPr>
        <w:t xml:space="preserve">telecommunications </w:t>
      </w:r>
      <w:r w:rsidRPr="007E3B9F">
        <w:rPr>
          <w:rFonts w:ascii="Arial" w:hAnsi="Arial"/>
          <w:sz w:val="22"/>
          <w:szCs w:val="22"/>
        </w:rPr>
        <w:t>carriers, finance, research and development and content providers inevitably push network capacities.</w:t>
      </w:r>
      <w:r w:rsidR="00E93F5B">
        <w:rPr>
          <w:rFonts w:ascii="Arial" w:hAnsi="Arial"/>
          <w:sz w:val="22"/>
          <w:szCs w:val="22"/>
        </w:rPr>
        <w:t xml:space="preserve"> </w:t>
      </w:r>
      <w:r w:rsidR="00E93F5B" w:rsidRPr="007E3B9F">
        <w:rPr>
          <w:rFonts w:ascii="Arial" w:hAnsi="Arial"/>
          <w:sz w:val="22"/>
          <w:szCs w:val="22"/>
        </w:rPr>
        <w:t>IEEE in June 2010 ratified</w:t>
      </w:r>
      <w:r w:rsidR="00E93F5B">
        <w:rPr>
          <w:rFonts w:ascii="Arial" w:hAnsi="Arial"/>
          <w:sz w:val="22"/>
          <w:szCs w:val="22"/>
        </w:rPr>
        <w:t xml:space="preserve"> </w:t>
      </w:r>
      <w:r w:rsidR="00E93F5B" w:rsidRPr="007E3B9F">
        <w:rPr>
          <w:rFonts w:ascii="Arial" w:hAnsi="Arial"/>
          <w:sz w:val="22"/>
          <w:szCs w:val="22"/>
        </w:rPr>
        <w:t xml:space="preserve">IEEE 802.3ba 40Gb/s and 100Gb/s Ethernet, enabling </w:t>
      </w:r>
      <w:r w:rsidR="00E93F5B">
        <w:rPr>
          <w:rFonts w:ascii="Arial" w:hAnsi="Arial"/>
          <w:sz w:val="22"/>
          <w:szCs w:val="22"/>
        </w:rPr>
        <w:t>innovations in</w:t>
      </w:r>
      <w:r w:rsidR="00E93F5B" w:rsidRPr="007E3B9F">
        <w:rPr>
          <w:rFonts w:ascii="Arial" w:hAnsi="Arial"/>
          <w:sz w:val="22"/>
          <w:szCs w:val="22"/>
        </w:rPr>
        <w:t xml:space="preserve"> high-rate server connectivity</w:t>
      </w:r>
      <w:r w:rsidR="00E93F5B">
        <w:rPr>
          <w:rFonts w:ascii="Arial" w:hAnsi="Arial"/>
          <w:sz w:val="22"/>
          <w:szCs w:val="22"/>
        </w:rPr>
        <w:t>,</w:t>
      </w:r>
      <w:r w:rsidR="00E93F5B" w:rsidRPr="007E3B9F">
        <w:rPr>
          <w:rFonts w:ascii="Arial" w:hAnsi="Arial"/>
          <w:sz w:val="22"/>
          <w:szCs w:val="22"/>
        </w:rPr>
        <w:t xml:space="preserve"> core switching</w:t>
      </w:r>
      <w:r w:rsidR="00E93F5B">
        <w:rPr>
          <w:rFonts w:ascii="Arial" w:hAnsi="Arial"/>
          <w:sz w:val="22"/>
          <w:szCs w:val="22"/>
        </w:rPr>
        <w:t xml:space="preserve"> and other points along the Ethernet value chain</w:t>
      </w:r>
      <w:r w:rsidR="00E93F5B" w:rsidRPr="007E3B9F">
        <w:rPr>
          <w:rFonts w:ascii="Arial" w:hAnsi="Arial"/>
          <w:sz w:val="22"/>
          <w:szCs w:val="22"/>
        </w:rPr>
        <w:t>.</w:t>
      </w:r>
    </w:p>
    <w:p w14:paraId="0B3DAD3A" w14:textId="77777777" w:rsidR="005C511F" w:rsidRDefault="005C511F" w:rsidP="00020B37">
      <w:pPr>
        <w:rPr>
          <w:rFonts w:ascii="Arial" w:hAnsi="Arial"/>
          <w:sz w:val="22"/>
          <w:szCs w:val="22"/>
        </w:rPr>
      </w:pPr>
    </w:p>
    <w:p w14:paraId="582B517A" w14:textId="19F0496C" w:rsidR="005C75E3" w:rsidRPr="00624C57" w:rsidRDefault="005C75E3" w:rsidP="005C75E3">
      <w:pPr>
        <w:rPr>
          <w:rFonts w:ascii="Arial" w:hAnsi="Arial" w:cs="Arial"/>
          <w:color w:val="000000" w:themeColor="text1"/>
          <w:sz w:val="22"/>
          <w:szCs w:val="22"/>
        </w:rPr>
      </w:pPr>
      <w:r w:rsidRPr="00624C57">
        <w:rPr>
          <w:rFonts w:ascii="Arial" w:hAnsi="Arial" w:cs="Arial"/>
          <w:color w:val="000000" w:themeColor="text1"/>
          <w:sz w:val="22"/>
          <w:szCs w:val="22"/>
        </w:rPr>
        <w:t xml:space="preserve">“It’s to the benefit of all that we keep pushing the upper limits of Ethernet bandwidth speed so that wireline backbone networks never inhibit the innovative ways that industry, governments and the research-and-education community seek to leverage advanced networks,” said </w:t>
      </w:r>
      <w:r w:rsidRPr="00624C57">
        <w:rPr>
          <w:rFonts w:ascii="Arial" w:hAnsi="Arial" w:cs="Arial"/>
          <w:noProof w:val="0"/>
          <w:color w:val="000000" w:themeColor="text1"/>
          <w:sz w:val="22"/>
          <w:szCs w:val="22"/>
        </w:rPr>
        <w:t xml:space="preserve">Paul </w:t>
      </w:r>
      <w:proofErr w:type="spellStart"/>
      <w:r w:rsidRPr="00624C57">
        <w:rPr>
          <w:rFonts w:ascii="Arial" w:hAnsi="Arial" w:cs="Arial"/>
          <w:noProof w:val="0"/>
          <w:color w:val="000000" w:themeColor="text1"/>
          <w:sz w:val="22"/>
          <w:szCs w:val="22"/>
        </w:rPr>
        <w:t>Nikolich</w:t>
      </w:r>
      <w:proofErr w:type="spellEnd"/>
      <w:r w:rsidRPr="00624C57">
        <w:rPr>
          <w:rFonts w:ascii="Arial" w:hAnsi="Arial" w:cs="Arial"/>
          <w:noProof w:val="0"/>
          <w:color w:val="000000" w:themeColor="text1"/>
          <w:sz w:val="22"/>
          <w:szCs w:val="22"/>
        </w:rPr>
        <w:t>, chair of the IEEE 802</w:t>
      </w:r>
      <w:r w:rsidR="00106654" w:rsidRPr="00624C57">
        <w:rPr>
          <w:rFonts w:ascii="Arial" w:hAnsi="Arial" w:cs="Arial"/>
          <w:noProof w:val="0"/>
          <w:color w:val="000000" w:themeColor="text1"/>
          <w:sz w:val="22"/>
          <w:szCs w:val="22"/>
          <w:vertAlign w:val="superscript"/>
        </w:rPr>
        <w:t>®</w:t>
      </w:r>
      <w:r w:rsidRPr="00624C57">
        <w:rPr>
          <w:rFonts w:ascii="Arial" w:hAnsi="Arial" w:cs="Arial"/>
          <w:noProof w:val="0"/>
          <w:color w:val="000000" w:themeColor="text1"/>
          <w:sz w:val="22"/>
          <w:szCs w:val="22"/>
        </w:rPr>
        <w:t xml:space="preserve"> LAN/MAN Standards Committee. “The IEEE 802.3 Ethernet Bandwidth Assessment Ad Hoc is a terrific opportunity for the individuals at the vanguard of Ethernet’s usage to contribute to its next generation of development.</w:t>
      </w:r>
      <w:r w:rsidR="00937A41" w:rsidRPr="00624C57">
        <w:rPr>
          <w:rFonts w:ascii="Arial" w:hAnsi="Arial" w:cs="Arial"/>
          <w:noProof w:val="0"/>
          <w:color w:val="000000" w:themeColor="text1"/>
          <w:sz w:val="22"/>
          <w:szCs w:val="22"/>
        </w:rPr>
        <w:t xml:space="preserve"> </w:t>
      </w:r>
      <w:r w:rsidR="00937A41" w:rsidRPr="00624C57">
        <w:rPr>
          <w:rFonts w:ascii="Arial" w:hAnsi="Arial" w:cs="Arial"/>
          <w:color w:val="000000" w:themeColor="text1"/>
          <w:sz w:val="22"/>
          <w:szCs w:val="22"/>
        </w:rPr>
        <w:t xml:space="preserve">Cross-industry and global </w:t>
      </w:r>
      <w:r w:rsidR="00937A41" w:rsidRPr="00624C57">
        <w:rPr>
          <w:rFonts w:ascii="Arial" w:hAnsi="Arial" w:cs="Arial"/>
          <w:color w:val="000000" w:themeColor="text1"/>
          <w:sz w:val="22"/>
          <w:szCs w:val="22"/>
        </w:rPr>
        <w:lastRenderedPageBreak/>
        <w:t>scope, neutrality, credibility and proven systems of openness and due process make IEEE, through the IEEE 802.3 Ethernet Bandwidth Assessment Ad Hoc, the ideal forum for building an industry understanding of the diverse bandwidth needs of various Ethernet wireline applications.</w:t>
      </w:r>
      <w:r w:rsidRPr="00624C57">
        <w:rPr>
          <w:rFonts w:ascii="Arial" w:hAnsi="Arial" w:cs="Arial"/>
          <w:noProof w:val="0"/>
          <w:color w:val="000000" w:themeColor="text1"/>
          <w:sz w:val="22"/>
          <w:szCs w:val="22"/>
        </w:rPr>
        <w:t>”</w:t>
      </w:r>
    </w:p>
    <w:p w14:paraId="10E19322" w14:textId="77777777" w:rsidR="005C75E3" w:rsidRPr="00624C57" w:rsidRDefault="005C75E3" w:rsidP="005C75E3">
      <w:pPr>
        <w:rPr>
          <w:rFonts w:ascii="Arial" w:hAnsi="Arial" w:cs="Arial"/>
          <w:color w:val="000000" w:themeColor="text1"/>
          <w:sz w:val="22"/>
          <w:szCs w:val="22"/>
        </w:rPr>
      </w:pPr>
    </w:p>
    <w:p w14:paraId="38D642B6" w14:textId="77777777" w:rsidR="001C654E" w:rsidRPr="001C654E" w:rsidRDefault="00020B37" w:rsidP="001C654E">
      <w:pPr>
        <w:rPr>
          <w:rFonts w:ascii="Arial" w:hAnsi="Arial" w:cs="Arial"/>
          <w:sz w:val="22"/>
          <w:szCs w:val="22"/>
        </w:rPr>
      </w:pPr>
      <w:r w:rsidRPr="001C654E">
        <w:rPr>
          <w:rFonts w:ascii="Arial" w:hAnsi="Arial" w:cs="Arial"/>
          <w:sz w:val="22"/>
          <w:szCs w:val="22"/>
        </w:rPr>
        <w:t xml:space="preserve">The IEEE 802.3 Ethernet Bandwidth Assessment Ad Hoc is an IEEE-SA Industry Connections </w:t>
      </w:r>
      <w:r w:rsidR="00FB5E3D">
        <w:rPr>
          <w:rFonts w:ascii="Arial" w:hAnsi="Arial" w:cs="Arial"/>
          <w:sz w:val="22"/>
          <w:szCs w:val="22"/>
        </w:rPr>
        <w:t>activity</w:t>
      </w:r>
      <w:r w:rsidR="00FB5E3D" w:rsidRPr="001C654E">
        <w:rPr>
          <w:rFonts w:ascii="Arial" w:hAnsi="Arial" w:cs="Arial"/>
          <w:sz w:val="22"/>
          <w:szCs w:val="22"/>
        </w:rPr>
        <w:t xml:space="preserve"> </w:t>
      </w:r>
      <w:r w:rsidRPr="001C654E">
        <w:rPr>
          <w:rFonts w:ascii="Arial" w:hAnsi="Arial" w:cs="Arial"/>
          <w:sz w:val="22"/>
          <w:szCs w:val="22"/>
        </w:rPr>
        <w:t>(</w:t>
      </w:r>
      <w:r w:rsidR="001C654E" w:rsidRPr="001C654E">
        <w:rPr>
          <w:rFonts w:ascii="Arial" w:hAnsi="Arial" w:cs="Arial"/>
          <w:sz w:val="22"/>
          <w:szCs w:val="22"/>
        </w:rPr>
        <w:t>http://standards.ieee.org/develop/indconn/index.html</w:t>
      </w:r>
      <w:r w:rsidRPr="001C654E">
        <w:rPr>
          <w:rFonts w:ascii="Arial" w:hAnsi="Arial" w:cs="Arial"/>
          <w:sz w:val="22"/>
          <w:szCs w:val="22"/>
        </w:rPr>
        <w:t xml:space="preserve">). Through Industry Connections, </w:t>
      </w:r>
      <w:r w:rsidR="001C654E" w:rsidRPr="001C654E">
        <w:rPr>
          <w:rFonts w:ascii="Arial" w:hAnsi="Arial" w:cs="Arial"/>
          <w:noProof w:val="0"/>
          <w:sz w:val="22"/>
          <w:szCs w:val="22"/>
        </w:rPr>
        <w:t>IEEE-SA facilitates like-minded organizations</w:t>
      </w:r>
      <w:r w:rsidR="00FB5E3D">
        <w:rPr>
          <w:rFonts w:ascii="Arial" w:hAnsi="Arial" w:cs="Arial"/>
          <w:noProof w:val="0"/>
          <w:sz w:val="22"/>
          <w:szCs w:val="22"/>
        </w:rPr>
        <w:t xml:space="preserve"> and individuals</w:t>
      </w:r>
      <w:r w:rsidR="001C654E" w:rsidRPr="001C654E">
        <w:rPr>
          <w:rFonts w:ascii="Arial" w:hAnsi="Arial" w:cs="Arial"/>
          <w:noProof w:val="0"/>
          <w:sz w:val="22"/>
          <w:szCs w:val="22"/>
        </w:rPr>
        <w:t xml:space="preserve"> coming together quickly, effectively and economically to build industry consensus at strategic points in a technology’s lifecycle. Groups have the unique opportunity to leverage IEEE resources in a customized format, host workshops and conferences and produce varied content.</w:t>
      </w:r>
    </w:p>
    <w:p w14:paraId="0ECA2546" w14:textId="77777777" w:rsidR="00247F65" w:rsidRPr="001C654E" w:rsidRDefault="00247F65" w:rsidP="00020B37">
      <w:pPr>
        <w:rPr>
          <w:rFonts w:ascii="Arial" w:hAnsi="Arial" w:cs="Arial"/>
          <w:sz w:val="22"/>
          <w:szCs w:val="22"/>
        </w:rPr>
      </w:pPr>
    </w:p>
    <w:p w14:paraId="7C04AA25" w14:textId="77777777" w:rsidR="00C373ED" w:rsidRDefault="00C373ED" w:rsidP="00020B37">
      <w:pPr>
        <w:rPr>
          <w:rFonts w:ascii="Arial" w:hAnsi="Arial"/>
          <w:sz w:val="22"/>
          <w:szCs w:val="22"/>
        </w:rPr>
      </w:pPr>
      <w:r>
        <w:rPr>
          <w:rFonts w:ascii="Arial" w:hAnsi="Arial"/>
          <w:sz w:val="22"/>
          <w:szCs w:val="22"/>
        </w:rPr>
        <w:t xml:space="preserve">“The IEEE 802.3 Ethernet Bandwidth Assessment Ad Hoc is a perfect example of the value that IEEE-SA Industry Connections can deliver in terms of </w:t>
      </w:r>
      <w:r w:rsidR="00D5071B">
        <w:rPr>
          <w:rFonts w:ascii="Arial" w:hAnsi="Arial"/>
          <w:sz w:val="22"/>
          <w:szCs w:val="22"/>
        </w:rPr>
        <w:t xml:space="preserve">sowing seeds of future innovation and market growth </w:t>
      </w:r>
      <w:r>
        <w:rPr>
          <w:rFonts w:ascii="Arial" w:hAnsi="Arial"/>
          <w:sz w:val="22"/>
          <w:szCs w:val="22"/>
        </w:rPr>
        <w:t xml:space="preserve">within a technology space,” said James Wendorf, </w:t>
      </w:r>
      <w:r w:rsidR="00C61674">
        <w:rPr>
          <w:rFonts w:ascii="Arial" w:hAnsi="Arial"/>
          <w:sz w:val="22"/>
          <w:szCs w:val="22"/>
        </w:rPr>
        <w:t>director</w:t>
      </w:r>
      <w:r w:rsidR="00D5071B">
        <w:rPr>
          <w:rFonts w:ascii="Arial" w:hAnsi="Arial"/>
          <w:sz w:val="22"/>
          <w:szCs w:val="22"/>
        </w:rPr>
        <w:t xml:space="preserve">, </w:t>
      </w:r>
      <w:r>
        <w:rPr>
          <w:rFonts w:ascii="Arial" w:hAnsi="Arial"/>
          <w:sz w:val="22"/>
          <w:szCs w:val="22"/>
        </w:rPr>
        <w:t>IEEE-SA</w:t>
      </w:r>
      <w:r w:rsidR="00D5071B">
        <w:rPr>
          <w:rFonts w:ascii="Arial" w:hAnsi="Arial"/>
          <w:sz w:val="22"/>
          <w:szCs w:val="22"/>
        </w:rPr>
        <w:t xml:space="preserve"> Industry Connections. “Future standards efforts will be given a head start thanks to the work the IEEE 802.3 Ethernet Bandwidth </w:t>
      </w:r>
      <w:r w:rsidR="00247F65">
        <w:rPr>
          <w:rFonts w:ascii="Arial" w:hAnsi="Arial"/>
          <w:sz w:val="22"/>
          <w:szCs w:val="22"/>
        </w:rPr>
        <w:t xml:space="preserve">Assessment </w:t>
      </w:r>
      <w:r w:rsidR="00D5071B">
        <w:rPr>
          <w:rFonts w:ascii="Arial" w:hAnsi="Arial"/>
          <w:sz w:val="22"/>
          <w:szCs w:val="22"/>
        </w:rPr>
        <w:t xml:space="preserve">Ad Hoc accomplishes </w:t>
      </w:r>
      <w:r w:rsidR="001C654E">
        <w:rPr>
          <w:rFonts w:ascii="Arial" w:hAnsi="Arial"/>
          <w:sz w:val="22"/>
          <w:szCs w:val="22"/>
        </w:rPr>
        <w:t xml:space="preserve">today </w:t>
      </w:r>
      <w:r w:rsidR="00D5071B">
        <w:rPr>
          <w:rFonts w:ascii="Arial" w:hAnsi="Arial"/>
          <w:sz w:val="22"/>
          <w:szCs w:val="22"/>
        </w:rPr>
        <w:t>in building cross-industry awar</w:t>
      </w:r>
      <w:r w:rsidR="00FB5E3D">
        <w:rPr>
          <w:rFonts w:ascii="Arial" w:hAnsi="Arial"/>
          <w:sz w:val="22"/>
          <w:szCs w:val="22"/>
        </w:rPr>
        <w:t>e</w:t>
      </w:r>
      <w:r w:rsidR="00D5071B">
        <w:rPr>
          <w:rFonts w:ascii="Arial" w:hAnsi="Arial"/>
          <w:sz w:val="22"/>
          <w:szCs w:val="22"/>
        </w:rPr>
        <w:t>ness and consensus.</w:t>
      </w:r>
      <w:r w:rsidR="00A5558B">
        <w:rPr>
          <w:rFonts w:ascii="Arial" w:hAnsi="Arial"/>
          <w:sz w:val="22"/>
          <w:szCs w:val="22"/>
        </w:rPr>
        <w:t>”</w:t>
      </w:r>
    </w:p>
    <w:p w14:paraId="5A0044BA" w14:textId="77777777" w:rsidR="00680F5B" w:rsidRDefault="00680F5B" w:rsidP="00020B37">
      <w:pPr>
        <w:rPr>
          <w:rFonts w:ascii="Arial" w:hAnsi="Arial"/>
          <w:sz w:val="22"/>
          <w:szCs w:val="22"/>
        </w:rPr>
      </w:pPr>
    </w:p>
    <w:p w14:paraId="57597400" w14:textId="77777777" w:rsidR="00680F5B" w:rsidRDefault="0013215E" w:rsidP="00020B37">
      <w:pPr>
        <w:rPr>
          <w:rFonts w:ascii="Arial" w:hAnsi="Arial"/>
          <w:sz w:val="22"/>
          <w:szCs w:val="22"/>
        </w:rPr>
      </w:pPr>
      <w:r>
        <w:rPr>
          <w:rFonts w:ascii="Arial" w:hAnsi="Arial"/>
          <w:sz w:val="22"/>
          <w:szCs w:val="22"/>
        </w:rPr>
        <w:t xml:space="preserve">The public webpage of the IEEE 802.3 Ethernet Bandwidth Assessment Ad hoc may be found at </w:t>
      </w:r>
      <w:hyperlink r:id="rId10" w:history="1">
        <w:r w:rsidRPr="00B73834">
          <w:rPr>
            <w:rStyle w:val="Hyperlink"/>
            <w:rFonts w:ascii="Arial" w:hAnsi="Arial"/>
            <w:sz w:val="22"/>
            <w:szCs w:val="22"/>
          </w:rPr>
          <w:t>http://www.ieee802.org/3/ad_hoc/bwa/index.html</w:t>
        </w:r>
      </w:hyperlink>
      <w:r>
        <w:rPr>
          <w:rFonts w:ascii="Arial" w:hAnsi="Arial"/>
          <w:sz w:val="22"/>
          <w:szCs w:val="22"/>
        </w:rPr>
        <w:t xml:space="preserve">. </w:t>
      </w:r>
      <w:r w:rsidR="00680F5B">
        <w:rPr>
          <w:rFonts w:ascii="Arial" w:hAnsi="Arial"/>
          <w:sz w:val="22"/>
          <w:szCs w:val="22"/>
        </w:rPr>
        <w:t xml:space="preserve">To subscribe to the IEEE 802.3 </w:t>
      </w:r>
      <w:r>
        <w:rPr>
          <w:rFonts w:ascii="Arial" w:hAnsi="Arial"/>
          <w:sz w:val="22"/>
          <w:szCs w:val="22"/>
        </w:rPr>
        <w:t>Ethernet Bandwidth Assessment Ad hoc reflector</w:t>
      </w:r>
      <w:r w:rsidR="00EE4ED7">
        <w:rPr>
          <w:rFonts w:ascii="Arial" w:hAnsi="Arial"/>
          <w:sz w:val="22"/>
          <w:szCs w:val="22"/>
        </w:rPr>
        <w:t>, visit</w:t>
      </w:r>
      <w:r>
        <w:rPr>
          <w:rFonts w:ascii="Arial" w:hAnsi="Arial"/>
          <w:sz w:val="22"/>
          <w:szCs w:val="22"/>
        </w:rPr>
        <w:t xml:space="preserve"> </w:t>
      </w:r>
      <w:hyperlink r:id="rId11" w:history="1">
        <w:r w:rsidRPr="0013215E">
          <w:rPr>
            <w:rStyle w:val="Hyperlink"/>
            <w:rFonts w:ascii="Arial" w:hAnsi="Arial"/>
            <w:sz w:val="22"/>
            <w:szCs w:val="22"/>
          </w:rPr>
          <w:t>http://www.ieee802.org/3/ad_hoc/bwa/reflector.html</w:t>
        </w:r>
      </w:hyperlink>
      <w:r>
        <w:rPr>
          <w:rFonts w:ascii="Arial" w:hAnsi="Arial"/>
          <w:sz w:val="22"/>
          <w:szCs w:val="22"/>
        </w:rPr>
        <w:t xml:space="preserve">. </w:t>
      </w:r>
    </w:p>
    <w:p w14:paraId="1DC41B70" w14:textId="77777777" w:rsidR="00C373ED" w:rsidRDefault="00C373ED" w:rsidP="00020B37">
      <w:pPr>
        <w:rPr>
          <w:rFonts w:ascii="Arial" w:hAnsi="Arial"/>
          <w:sz w:val="22"/>
          <w:szCs w:val="22"/>
        </w:rPr>
      </w:pPr>
    </w:p>
    <w:p w14:paraId="075D5FB3" w14:textId="77777777" w:rsidR="00E93F5B" w:rsidRPr="00BB1748" w:rsidRDefault="00E93F5B" w:rsidP="00E93F5B">
      <w:pPr>
        <w:rPr>
          <w:rFonts w:ascii="Arial" w:hAnsi="Arial"/>
          <w:sz w:val="22"/>
          <w:szCs w:val="22"/>
        </w:rPr>
      </w:pPr>
      <w:r w:rsidRPr="00BB1748">
        <w:rPr>
          <w:rFonts w:ascii="Arial" w:hAnsi="Arial"/>
          <w:sz w:val="22"/>
          <w:szCs w:val="22"/>
        </w:rPr>
        <w:t>To learn more about IEEE-SA</w:t>
      </w:r>
      <w:r>
        <w:rPr>
          <w:rFonts w:ascii="Arial" w:hAnsi="Arial"/>
          <w:sz w:val="22"/>
          <w:szCs w:val="22"/>
        </w:rPr>
        <w:t>,</w:t>
      </w:r>
      <w:r w:rsidRPr="00BB1748">
        <w:rPr>
          <w:rFonts w:ascii="Arial" w:hAnsi="Arial"/>
          <w:sz w:val="22"/>
          <w:szCs w:val="22"/>
        </w:rPr>
        <w:t xml:space="preserve"> visit us on Facebook at </w:t>
      </w:r>
      <w:hyperlink r:id="rId12" w:history="1">
        <w:r w:rsidRPr="005000ED">
          <w:rPr>
            <w:rStyle w:val="Hyperlink"/>
            <w:rFonts w:ascii="Arial" w:hAnsi="Arial"/>
            <w:sz w:val="22"/>
            <w:szCs w:val="22"/>
          </w:rPr>
          <w:t>http://www.facebook.com/ieeesa</w:t>
        </w:r>
      </w:hyperlink>
      <w:r w:rsidRPr="00BB1748">
        <w:rPr>
          <w:rFonts w:ascii="Arial" w:hAnsi="Arial"/>
          <w:sz w:val="22"/>
          <w:szCs w:val="22"/>
        </w:rPr>
        <w:t xml:space="preserve">, follow us on Twitter at </w:t>
      </w:r>
      <w:hyperlink r:id="rId13" w:history="1">
        <w:r w:rsidRPr="005000ED">
          <w:rPr>
            <w:rStyle w:val="Hyperlink"/>
            <w:rFonts w:ascii="Arial" w:hAnsi="Arial"/>
            <w:sz w:val="22"/>
            <w:szCs w:val="22"/>
          </w:rPr>
          <w:t>http://www.twitter.com/ieeesa</w:t>
        </w:r>
      </w:hyperlink>
      <w:r w:rsidRPr="00BB1748">
        <w:rPr>
          <w:rFonts w:ascii="Arial" w:hAnsi="Arial"/>
          <w:sz w:val="22"/>
          <w:szCs w:val="22"/>
        </w:rPr>
        <w:t xml:space="preserve"> or connect with us on the Standards Insight Blog at </w:t>
      </w:r>
      <w:hyperlink r:id="rId14" w:history="1">
        <w:r w:rsidRPr="005000ED">
          <w:rPr>
            <w:rStyle w:val="Hyperlink"/>
            <w:rFonts w:ascii="Arial" w:hAnsi="Arial"/>
            <w:sz w:val="22"/>
            <w:szCs w:val="22"/>
          </w:rPr>
          <w:t>http://www.standardsinsight.com</w:t>
        </w:r>
      </w:hyperlink>
      <w:r w:rsidRPr="00BB1748">
        <w:rPr>
          <w:rFonts w:ascii="Arial" w:hAnsi="Arial"/>
          <w:sz w:val="22"/>
          <w:szCs w:val="22"/>
        </w:rPr>
        <w:t>.</w:t>
      </w:r>
      <w:r w:rsidR="00D5071B">
        <w:rPr>
          <w:rFonts w:ascii="Arial" w:hAnsi="Arial"/>
          <w:sz w:val="22"/>
          <w:szCs w:val="22"/>
        </w:rPr>
        <w:t xml:space="preserve"> </w:t>
      </w:r>
    </w:p>
    <w:p w14:paraId="242CF87F" w14:textId="77777777" w:rsidR="00E93F5B" w:rsidRDefault="00E93F5B" w:rsidP="00E93F5B">
      <w:pPr>
        <w:rPr>
          <w:rFonts w:ascii="Arial" w:hAnsi="Arial" w:cs="Arial"/>
          <w:color w:val="000000"/>
          <w:sz w:val="22"/>
          <w:szCs w:val="22"/>
        </w:rPr>
      </w:pPr>
    </w:p>
    <w:p w14:paraId="6C45E8E4" w14:textId="77777777" w:rsidR="00E93F5B" w:rsidRDefault="00A31F16" w:rsidP="00E93F5B">
      <w:pPr>
        <w:keepNext/>
        <w:rPr>
          <w:rStyle w:val="Strong"/>
          <w:rFonts w:ascii="Arial" w:hAnsi="Arial"/>
          <w:sz w:val="22"/>
        </w:rPr>
      </w:pPr>
      <w:r>
        <w:rPr>
          <w:rStyle w:val="Strong"/>
          <w:rFonts w:ascii="Arial" w:hAnsi="Arial"/>
          <w:sz w:val="22"/>
        </w:rPr>
        <w:t xml:space="preserve">Supporting </w:t>
      </w:r>
      <w:r w:rsidR="00E93F5B">
        <w:rPr>
          <w:rStyle w:val="Strong"/>
          <w:rFonts w:ascii="Arial" w:hAnsi="Arial"/>
          <w:sz w:val="22"/>
        </w:rPr>
        <w:t>quotes</w:t>
      </w:r>
    </w:p>
    <w:p w14:paraId="51045AFA" w14:textId="77777777" w:rsidR="00E93F5B" w:rsidRDefault="00E93F5B" w:rsidP="00E93F5B">
      <w:pPr>
        <w:keepNext/>
        <w:rPr>
          <w:rStyle w:val="Strong"/>
          <w:rFonts w:ascii="Arial" w:hAnsi="Arial"/>
          <w:sz w:val="22"/>
        </w:rPr>
      </w:pPr>
    </w:p>
    <w:p w14:paraId="2F23153E" w14:textId="77777777" w:rsidR="00E93F5B" w:rsidRPr="001C654E" w:rsidRDefault="00E93F5B" w:rsidP="001C654E">
      <w:pPr>
        <w:keepNext/>
        <w:ind w:left="360"/>
        <w:rPr>
          <w:rStyle w:val="Strong"/>
          <w:rFonts w:ascii="Arial" w:hAnsi="Arial"/>
          <w:bCs w:val="0"/>
          <w:sz w:val="22"/>
          <w:szCs w:val="22"/>
        </w:rPr>
      </w:pPr>
      <w:r w:rsidRPr="001C654E">
        <w:rPr>
          <w:rFonts w:ascii="Arial" w:hAnsi="Arial"/>
          <w:b/>
          <w:sz w:val="22"/>
          <w:szCs w:val="22"/>
        </w:rPr>
        <w:t>Andrew Bach, senior vice president, communicati</w:t>
      </w:r>
      <w:r w:rsidRPr="00E93F5B">
        <w:rPr>
          <w:rFonts w:ascii="Arial" w:hAnsi="Arial"/>
          <w:b/>
          <w:sz w:val="22"/>
          <w:szCs w:val="22"/>
        </w:rPr>
        <w:t>ons and network infrastructure</w:t>
      </w:r>
      <w:r>
        <w:rPr>
          <w:rFonts w:ascii="Arial" w:hAnsi="Arial"/>
          <w:b/>
          <w:sz w:val="22"/>
          <w:szCs w:val="22"/>
        </w:rPr>
        <w:t xml:space="preserve">, </w:t>
      </w:r>
      <w:r w:rsidRPr="001C654E">
        <w:rPr>
          <w:rFonts w:ascii="Arial" w:hAnsi="Arial"/>
          <w:b/>
          <w:sz w:val="22"/>
          <w:szCs w:val="22"/>
        </w:rPr>
        <w:t>NYSE Euronext</w:t>
      </w:r>
      <w:r>
        <w:rPr>
          <w:rFonts w:ascii="Arial" w:hAnsi="Arial"/>
          <w:b/>
          <w:sz w:val="22"/>
          <w:szCs w:val="22"/>
        </w:rPr>
        <w:t>:</w:t>
      </w:r>
    </w:p>
    <w:p w14:paraId="78F290AC" w14:textId="77777777" w:rsidR="00785AB9" w:rsidRPr="00FC43FF" w:rsidRDefault="00785AB9" w:rsidP="00785AB9">
      <w:pPr>
        <w:ind w:left="360"/>
        <w:rPr>
          <w:rFonts w:ascii="Arial" w:hAnsi="Arial"/>
          <w:sz w:val="22"/>
          <w:szCs w:val="22"/>
        </w:rPr>
      </w:pPr>
      <w:r w:rsidRPr="00C345FB">
        <w:rPr>
          <w:rFonts w:ascii="Arial" w:hAnsi="Arial"/>
          <w:sz w:val="22"/>
          <w:szCs w:val="22"/>
        </w:rPr>
        <w:t>“It’s critical that Ethernet standards development keeps in front of the real-world needs of the marketplace</w:t>
      </w:r>
      <w:r w:rsidRPr="00FC43FF">
        <w:rPr>
          <w:rFonts w:ascii="Arial" w:hAnsi="Arial"/>
          <w:sz w:val="22"/>
          <w:szCs w:val="22"/>
        </w:rPr>
        <w:t xml:space="preserve"> </w:t>
      </w:r>
      <w:r w:rsidRPr="00FC43FF">
        <w:rPr>
          <w:rFonts w:ascii="Arial" w:hAnsi="Arial" w:cs="Arial"/>
          <w:noProof w:val="0"/>
          <w:sz w:val="22"/>
          <w:szCs w:val="22"/>
        </w:rPr>
        <w:t>so that network architectures are able to support growth in traffic without equivalent growth in operational costs and complexity</w:t>
      </w:r>
      <w:r>
        <w:rPr>
          <w:rFonts w:ascii="Arial" w:hAnsi="Arial" w:cs="Arial"/>
          <w:noProof w:val="0"/>
          <w:sz w:val="22"/>
          <w:szCs w:val="22"/>
        </w:rPr>
        <w:t xml:space="preserve">. </w:t>
      </w:r>
      <w:r w:rsidRPr="00FC43FF">
        <w:rPr>
          <w:rFonts w:ascii="Arial" w:hAnsi="Arial"/>
          <w:sz w:val="22"/>
          <w:szCs w:val="22"/>
        </w:rPr>
        <w:t xml:space="preserve">The groundwork that the IEEE 802.3 Ethernet Bandwidth Assessment Ad Hoc can do today </w:t>
      </w:r>
      <w:r>
        <w:rPr>
          <w:rFonts w:ascii="Arial" w:hAnsi="Arial"/>
          <w:sz w:val="22"/>
          <w:szCs w:val="22"/>
        </w:rPr>
        <w:t>for</w:t>
      </w:r>
      <w:r w:rsidRPr="00FC43FF">
        <w:rPr>
          <w:rFonts w:ascii="Arial" w:hAnsi="Arial"/>
          <w:sz w:val="22"/>
          <w:szCs w:val="22"/>
        </w:rPr>
        <w:t xml:space="preserve"> standards activities downstream will prove very valuable, particularly to companies in industries such as finance where early adoption of standards-based technologies can prove to be a competitive differentiator.”</w:t>
      </w:r>
    </w:p>
    <w:p w14:paraId="4E95FD73" w14:textId="77777777" w:rsidR="00E93F5B" w:rsidRPr="00FC43FF" w:rsidRDefault="00E93F5B" w:rsidP="001C654E">
      <w:pPr>
        <w:ind w:left="360"/>
        <w:rPr>
          <w:rFonts w:ascii="Arial" w:hAnsi="Arial"/>
          <w:sz w:val="22"/>
          <w:szCs w:val="22"/>
        </w:rPr>
      </w:pPr>
    </w:p>
    <w:p w14:paraId="6B290342" w14:textId="77777777" w:rsidR="00E93F5B" w:rsidRPr="001C654E" w:rsidRDefault="00E93F5B" w:rsidP="001C654E">
      <w:pPr>
        <w:keepNext/>
        <w:widowControl w:val="0"/>
        <w:suppressAutoHyphens w:val="0"/>
        <w:autoSpaceDE w:val="0"/>
        <w:autoSpaceDN w:val="0"/>
        <w:adjustRightInd w:val="0"/>
        <w:ind w:left="360"/>
        <w:rPr>
          <w:rFonts w:ascii="Arial" w:hAnsi="Arial" w:cs="Arial"/>
          <w:b/>
          <w:noProof w:val="0"/>
          <w:sz w:val="22"/>
          <w:szCs w:val="22"/>
        </w:rPr>
      </w:pPr>
      <w:r w:rsidRPr="001C654E">
        <w:rPr>
          <w:rFonts w:ascii="Arial" w:hAnsi="Arial" w:cs="Arial"/>
          <w:b/>
          <w:noProof w:val="0"/>
          <w:sz w:val="22"/>
          <w:szCs w:val="22"/>
        </w:rPr>
        <w:t xml:space="preserve">Steve Cotter, department head for </w:t>
      </w:r>
      <w:proofErr w:type="spellStart"/>
      <w:r w:rsidRPr="001C654E">
        <w:rPr>
          <w:rFonts w:ascii="Arial" w:hAnsi="Arial" w:cs="Arial"/>
          <w:b/>
          <w:noProof w:val="0"/>
          <w:sz w:val="22"/>
          <w:szCs w:val="22"/>
        </w:rPr>
        <w:t>ESnet</w:t>
      </w:r>
      <w:proofErr w:type="spellEnd"/>
      <w:r w:rsidRPr="001C654E">
        <w:rPr>
          <w:rFonts w:ascii="Arial" w:hAnsi="Arial" w:cs="Arial"/>
          <w:b/>
          <w:noProof w:val="0"/>
          <w:sz w:val="22"/>
          <w:szCs w:val="22"/>
        </w:rPr>
        <w:t xml:space="preserve"> at Lawrence Berkeley National Laboratory: </w:t>
      </w:r>
    </w:p>
    <w:p w14:paraId="1F6EFD0E" w14:textId="1FF60A84" w:rsidR="00E93F5B" w:rsidRPr="004A13E0" w:rsidRDefault="004A13E0" w:rsidP="001C654E">
      <w:pPr>
        <w:widowControl w:val="0"/>
        <w:suppressAutoHyphens w:val="0"/>
        <w:autoSpaceDE w:val="0"/>
        <w:autoSpaceDN w:val="0"/>
        <w:adjustRightInd w:val="0"/>
        <w:ind w:left="360"/>
        <w:rPr>
          <w:rFonts w:ascii="Arial" w:hAnsi="Arial"/>
          <w:sz w:val="22"/>
          <w:szCs w:val="22"/>
        </w:rPr>
      </w:pPr>
      <w:r w:rsidRPr="004A13E0">
        <w:rPr>
          <w:rFonts w:ascii="Arial" w:hAnsi="Arial"/>
          <w:noProof w:val="0"/>
          <w:sz w:val="22"/>
          <w:szCs w:val="22"/>
        </w:rPr>
        <w:t>“At the Department of Energy's national labs, scientists are tackling some</w:t>
      </w:r>
      <w:r>
        <w:rPr>
          <w:rFonts w:ascii="Arial" w:hAnsi="Arial"/>
          <w:noProof w:val="0"/>
          <w:sz w:val="22"/>
          <w:szCs w:val="22"/>
        </w:rPr>
        <w:t xml:space="preserve"> </w:t>
      </w:r>
      <w:r w:rsidRPr="004A13E0">
        <w:rPr>
          <w:rFonts w:ascii="Arial" w:hAnsi="Arial"/>
          <w:noProof w:val="0"/>
          <w:sz w:val="22"/>
          <w:szCs w:val="22"/>
        </w:rPr>
        <w:t>of society's most pressing issues—from understanding the origins of the</w:t>
      </w:r>
      <w:r>
        <w:rPr>
          <w:rFonts w:ascii="Arial" w:hAnsi="Arial"/>
          <w:noProof w:val="0"/>
          <w:sz w:val="22"/>
          <w:szCs w:val="22"/>
        </w:rPr>
        <w:t xml:space="preserve"> </w:t>
      </w:r>
      <w:r w:rsidRPr="004A13E0">
        <w:rPr>
          <w:rFonts w:ascii="Arial" w:hAnsi="Arial"/>
          <w:noProof w:val="0"/>
          <w:sz w:val="22"/>
          <w:szCs w:val="22"/>
        </w:rPr>
        <w:t>universe to measuring the impact of climate change on our environment. Large-scale instruments and the distributed nature of today's collaborations</w:t>
      </w:r>
      <w:r>
        <w:rPr>
          <w:rFonts w:ascii="Arial" w:hAnsi="Arial"/>
          <w:noProof w:val="0"/>
          <w:sz w:val="22"/>
          <w:szCs w:val="22"/>
        </w:rPr>
        <w:t xml:space="preserve"> </w:t>
      </w:r>
      <w:r w:rsidRPr="004A13E0">
        <w:rPr>
          <w:rFonts w:ascii="Arial" w:hAnsi="Arial"/>
          <w:noProof w:val="0"/>
          <w:sz w:val="22"/>
          <w:szCs w:val="22"/>
        </w:rPr>
        <w:t>are creating an explosion of data that demands more bandwidth and network</w:t>
      </w:r>
      <w:r>
        <w:rPr>
          <w:rFonts w:ascii="Arial" w:hAnsi="Arial"/>
          <w:noProof w:val="0"/>
          <w:sz w:val="22"/>
          <w:szCs w:val="22"/>
        </w:rPr>
        <w:t xml:space="preserve"> </w:t>
      </w:r>
      <w:r w:rsidRPr="004A13E0">
        <w:rPr>
          <w:rFonts w:ascii="Arial" w:hAnsi="Arial"/>
          <w:noProof w:val="0"/>
          <w:sz w:val="22"/>
          <w:szCs w:val="22"/>
        </w:rPr>
        <w:t>resources as access to this data directly impacts scientific productivity</w:t>
      </w:r>
      <w:r>
        <w:rPr>
          <w:rFonts w:ascii="Arial" w:hAnsi="Arial"/>
          <w:noProof w:val="0"/>
          <w:sz w:val="22"/>
          <w:szCs w:val="22"/>
        </w:rPr>
        <w:t xml:space="preserve"> </w:t>
      </w:r>
      <w:r w:rsidRPr="004A13E0">
        <w:rPr>
          <w:rFonts w:ascii="Arial" w:hAnsi="Arial"/>
          <w:noProof w:val="0"/>
          <w:sz w:val="22"/>
          <w:szCs w:val="22"/>
        </w:rPr>
        <w:t>and, ultimately, our nation's competitive advantage in the global</w:t>
      </w:r>
      <w:r>
        <w:rPr>
          <w:rFonts w:ascii="Arial" w:hAnsi="Arial"/>
          <w:noProof w:val="0"/>
          <w:sz w:val="22"/>
          <w:szCs w:val="22"/>
        </w:rPr>
        <w:t xml:space="preserve"> </w:t>
      </w:r>
      <w:r w:rsidRPr="004A13E0">
        <w:rPr>
          <w:rFonts w:ascii="Arial" w:hAnsi="Arial"/>
          <w:noProof w:val="0"/>
          <w:sz w:val="22"/>
          <w:szCs w:val="22"/>
        </w:rPr>
        <w:t>marketplace. The launch of the IEEE 802.3 Ethernet Bandwidth Assessment Ad</w:t>
      </w:r>
      <w:r>
        <w:rPr>
          <w:rFonts w:ascii="Arial" w:hAnsi="Arial"/>
          <w:noProof w:val="0"/>
          <w:sz w:val="22"/>
          <w:szCs w:val="22"/>
        </w:rPr>
        <w:t xml:space="preserve"> </w:t>
      </w:r>
      <w:r w:rsidRPr="004A13E0">
        <w:rPr>
          <w:rFonts w:ascii="Arial" w:hAnsi="Arial"/>
          <w:noProof w:val="0"/>
          <w:sz w:val="22"/>
          <w:szCs w:val="22"/>
        </w:rPr>
        <w:t>Hoc and its potential as a reference for future standards comprise very good</w:t>
      </w:r>
      <w:r>
        <w:rPr>
          <w:rFonts w:ascii="Arial" w:hAnsi="Arial"/>
          <w:noProof w:val="0"/>
          <w:sz w:val="22"/>
          <w:szCs w:val="22"/>
        </w:rPr>
        <w:t xml:space="preserve"> </w:t>
      </w:r>
      <w:r w:rsidRPr="004A13E0">
        <w:rPr>
          <w:rFonts w:ascii="Arial" w:hAnsi="Arial"/>
          <w:noProof w:val="0"/>
          <w:sz w:val="22"/>
          <w:szCs w:val="22"/>
        </w:rPr>
        <w:t>news.”</w:t>
      </w:r>
    </w:p>
    <w:p w14:paraId="7FEEC225" w14:textId="77777777" w:rsidR="00E93F5B" w:rsidRDefault="00E93F5B" w:rsidP="001C654E">
      <w:pPr>
        <w:widowControl w:val="0"/>
        <w:suppressAutoHyphens w:val="0"/>
        <w:autoSpaceDE w:val="0"/>
        <w:autoSpaceDN w:val="0"/>
        <w:adjustRightInd w:val="0"/>
        <w:ind w:left="360"/>
        <w:rPr>
          <w:rFonts w:ascii="Arial" w:hAnsi="Arial"/>
          <w:sz w:val="22"/>
          <w:szCs w:val="22"/>
        </w:rPr>
      </w:pPr>
    </w:p>
    <w:p w14:paraId="059B1143" w14:textId="77777777" w:rsidR="005C75E3" w:rsidRPr="008316C0" w:rsidRDefault="005C75E3" w:rsidP="005C75E3">
      <w:pPr>
        <w:keepNext/>
        <w:ind w:left="360"/>
        <w:rPr>
          <w:rFonts w:ascii="Arial" w:hAnsi="Arial" w:cs="Arial"/>
          <w:b/>
          <w:color w:val="000000"/>
          <w:sz w:val="22"/>
          <w:szCs w:val="22"/>
        </w:rPr>
      </w:pPr>
      <w:r>
        <w:rPr>
          <w:rFonts w:ascii="Arial" w:hAnsi="Arial" w:cs="Arial"/>
          <w:b/>
          <w:color w:val="000000"/>
          <w:sz w:val="22"/>
          <w:szCs w:val="22"/>
        </w:rPr>
        <w:lastRenderedPageBreak/>
        <w:t xml:space="preserve">Keith Cambron, president and chief executive officer, </w:t>
      </w:r>
      <w:r w:rsidRPr="008316C0">
        <w:rPr>
          <w:rFonts w:ascii="Arial" w:hAnsi="Arial" w:cs="Arial"/>
          <w:b/>
          <w:color w:val="000000"/>
          <w:sz w:val="22"/>
          <w:szCs w:val="22"/>
        </w:rPr>
        <w:t>AT&amp;T</w:t>
      </w:r>
      <w:r>
        <w:rPr>
          <w:rFonts w:ascii="Arial" w:hAnsi="Arial" w:cs="Arial"/>
          <w:b/>
          <w:color w:val="000000"/>
          <w:sz w:val="22"/>
          <w:szCs w:val="22"/>
        </w:rPr>
        <w:t xml:space="preserve"> Labs</w:t>
      </w:r>
    </w:p>
    <w:p w14:paraId="28F1E8B8" w14:textId="139709A1" w:rsidR="005C75E3" w:rsidRPr="00937A41" w:rsidRDefault="00937A41" w:rsidP="005C75E3">
      <w:pPr>
        <w:ind w:left="360"/>
        <w:rPr>
          <w:rFonts w:ascii="Arial" w:hAnsi="Arial" w:cs="Arial"/>
          <w:color w:val="000000"/>
          <w:sz w:val="22"/>
          <w:szCs w:val="22"/>
        </w:rPr>
      </w:pPr>
      <w:r w:rsidRPr="00624C57">
        <w:rPr>
          <w:rFonts w:ascii="Arial" w:hAnsi="Arial" w:cs="Arial"/>
          <w:noProof w:val="0"/>
          <w:sz w:val="22"/>
          <w:szCs w:val="22"/>
        </w:rPr>
        <w:t>“AT&amp;T applauds the IEEE 802.3 Ethernet Bandwidth Assessment Ad Hoc for its efforts to gain an understanding of the future bandwidth needs of the industry. We continue to see exponential broadband growth across the AT&amp;T global IP backbone network, and appreciate the need for next-generation Ethernet standards to stay ahead of consumer demand.”</w:t>
      </w:r>
    </w:p>
    <w:p w14:paraId="6379A938" w14:textId="77777777" w:rsidR="005C75E3" w:rsidRPr="0084671E" w:rsidRDefault="005C75E3" w:rsidP="005C75E3">
      <w:pPr>
        <w:ind w:left="360"/>
        <w:rPr>
          <w:rFonts w:ascii="Arial" w:hAnsi="Arial" w:cs="Arial"/>
          <w:color w:val="000000"/>
          <w:sz w:val="22"/>
          <w:szCs w:val="22"/>
        </w:rPr>
      </w:pPr>
    </w:p>
    <w:p w14:paraId="4D5DA308" w14:textId="77777777" w:rsidR="00E93F5B" w:rsidRPr="0084671E" w:rsidRDefault="00E93F5B" w:rsidP="001C654E">
      <w:pPr>
        <w:ind w:left="360"/>
        <w:rPr>
          <w:rFonts w:ascii="Arial" w:hAnsi="Arial" w:cs="Arial"/>
          <w:color w:val="000000"/>
          <w:sz w:val="22"/>
          <w:szCs w:val="22"/>
        </w:rPr>
      </w:pPr>
    </w:p>
    <w:p w14:paraId="1C445402" w14:textId="77777777" w:rsidR="00215EC8" w:rsidRDefault="00215EC8" w:rsidP="00215EC8">
      <w:pPr>
        <w:keepNext/>
        <w:rPr>
          <w:rStyle w:val="Strong"/>
        </w:rPr>
      </w:pPr>
      <w:r>
        <w:rPr>
          <w:rStyle w:val="Strong"/>
          <w:rFonts w:ascii="Arial" w:hAnsi="Arial"/>
          <w:sz w:val="22"/>
        </w:rPr>
        <w:t>About the IEEE Standards Association</w:t>
      </w:r>
    </w:p>
    <w:p w14:paraId="04578C00" w14:textId="058FE602" w:rsidR="00215EC8" w:rsidRPr="00984BAE" w:rsidRDefault="00215EC8">
      <w:pPr>
        <w:rPr>
          <w:rStyle w:val="Strong"/>
        </w:rPr>
      </w:pPr>
      <w:r w:rsidRPr="00984BAE">
        <w:rPr>
          <w:rFonts w:ascii="Arial" w:hAnsi="Arial" w:cs="Arial"/>
          <w:noProof w:val="0"/>
          <w:sz w:val="22"/>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w:t>
      </w:r>
      <w:r w:rsidR="00D4086A">
        <w:rPr>
          <w:rFonts w:ascii="Arial" w:hAnsi="Arial" w:cs="Arial"/>
          <w:noProof w:val="0"/>
          <w:sz w:val="22"/>
          <w:szCs w:val="22"/>
        </w:rPr>
        <w:t>5</w:t>
      </w:r>
      <w:r w:rsidRPr="00984BAE">
        <w:rPr>
          <w:rFonts w:ascii="Arial" w:hAnsi="Arial" w:cs="Arial"/>
          <w:noProof w:val="0"/>
          <w:sz w:val="22"/>
          <w:szCs w:val="22"/>
        </w:rPr>
        <w:t xml:space="preserve">00 standards under development. For more </w:t>
      </w:r>
      <w:r w:rsidR="00CB7A5C" w:rsidRPr="00984BAE">
        <w:rPr>
          <w:rFonts w:ascii="Arial" w:hAnsi="Arial" w:cs="Arial"/>
          <w:noProof w:val="0"/>
          <w:sz w:val="22"/>
          <w:szCs w:val="22"/>
        </w:rPr>
        <w:t>information</w:t>
      </w:r>
      <w:r w:rsidR="00CB7A5C">
        <w:rPr>
          <w:rFonts w:ascii="Arial" w:hAnsi="Arial" w:cs="Arial"/>
          <w:noProof w:val="0"/>
          <w:sz w:val="22"/>
          <w:szCs w:val="22"/>
        </w:rPr>
        <w:t xml:space="preserve"> </w:t>
      </w:r>
      <w:r w:rsidR="00CB7A5C" w:rsidRPr="00CB7A5C">
        <w:rPr>
          <w:rFonts w:ascii="Arial" w:hAnsi="Arial" w:cs="Arial"/>
          <w:bCs/>
          <w:noProof w:val="0"/>
          <w:sz w:val="22"/>
          <w:szCs w:val="22"/>
        </w:rPr>
        <w:t>visit</w:t>
      </w:r>
      <w:r w:rsidR="00CB7A5C" w:rsidRPr="007C6095">
        <w:rPr>
          <w:rFonts w:cs="Arial"/>
          <w:noProof w:val="0"/>
          <w:sz w:val="22"/>
          <w:szCs w:val="22"/>
        </w:rPr>
        <w:t xml:space="preserve"> </w:t>
      </w:r>
      <w:hyperlink r:id="rId15" w:history="1">
        <w:r w:rsidR="00CB7A5C" w:rsidRPr="007C6095">
          <w:rPr>
            <w:rStyle w:val="Hyperlink"/>
            <w:rFonts w:ascii="Arial" w:hAnsi="Arial" w:cs="Arial"/>
            <w:sz w:val="22"/>
            <w:szCs w:val="22"/>
          </w:rPr>
          <w:t>http://standards.ieee.org/</w:t>
        </w:r>
      </w:hyperlink>
      <w:r w:rsidRPr="00984BAE">
        <w:rPr>
          <w:rFonts w:ascii="Arial" w:hAnsi="Arial" w:cs="Arial"/>
          <w:noProof w:val="0"/>
          <w:sz w:val="22"/>
          <w:szCs w:val="22"/>
        </w:rPr>
        <w:t>.</w:t>
      </w:r>
    </w:p>
    <w:p w14:paraId="2DA2831D" w14:textId="77777777" w:rsidR="00215EC8" w:rsidRDefault="00215EC8">
      <w:pPr>
        <w:rPr>
          <w:rFonts w:ascii="Arial" w:hAnsi="Arial"/>
          <w:sz w:val="22"/>
        </w:rPr>
      </w:pPr>
    </w:p>
    <w:p w14:paraId="0CDFCEB1" w14:textId="77777777" w:rsidR="00624C57" w:rsidRDefault="00624C57" w:rsidP="00624C57">
      <w:pPr>
        <w:keepNext/>
        <w:jc w:val="both"/>
        <w:rPr>
          <w:rFonts w:ascii="Arial" w:hAnsi="Arial"/>
          <w:sz w:val="22"/>
        </w:rPr>
      </w:pPr>
      <w:r>
        <w:rPr>
          <w:rFonts w:ascii="Arial" w:hAnsi="Arial"/>
          <w:b/>
          <w:sz w:val="22"/>
        </w:rPr>
        <w:t xml:space="preserve">About IEEE </w:t>
      </w:r>
    </w:p>
    <w:p w14:paraId="0109188C" w14:textId="77777777" w:rsidR="00624C57" w:rsidRPr="001B7DCC" w:rsidRDefault="00624C57" w:rsidP="00624C57">
      <w:pPr>
        <w:rPr>
          <w:rFonts w:ascii="Arial" w:hAnsi="Arial"/>
          <w:sz w:val="22"/>
        </w:rPr>
      </w:pPr>
      <w:r w:rsidRPr="001B7DCC">
        <w:rPr>
          <w:rFonts w:ascii="Arial" w:hAnsi="Arial"/>
          <w:sz w:val="22"/>
        </w:rPr>
        <w:t>IEEE, the world’s largest technical professional association, is dedicated to advancing technology for the benefit of humanity.</w:t>
      </w:r>
      <w:r>
        <w:rPr>
          <w:rFonts w:ascii="Arial" w:hAnsi="Arial"/>
          <w:sz w:val="22"/>
        </w:rPr>
        <w:t xml:space="preserve"> </w:t>
      </w:r>
      <w:r w:rsidRPr="001B7DCC">
        <w:rPr>
          <w:rFonts w:ascii="Arial" w:hAnsi="Arial"/>
          <w:sz w:val="22"/>
        </w:rPr>
        <w:t>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w:t>
      </w:r>
      <w:r>
        <w:rPr>
          <w:rFonts w:ascii="Arial" w:hAnsi="Arial"/>
          <w:sz w:val="22"/>
        </w:rPr>
        <w:t xml:space="preserve"> </w:t>
      </w:r>
      <w:r w:rsidRPr="001B7DCC">
        <w:rPr>
          <w:rFonts w:ascii="Arial" w:hAnsi="Arial"/>
          <w:sz w:val="22"/>
        </w:rPr>
        <w:t xml:space="preserve">Learn more at </w:t>
      </w:r>
      <w:hyperlink r:id="rId16" w:history="1">
        <w:r w:rsidRPr="00097FAE">
          <w:rPr>
            <w:rStyle w:val="Hyperlink"/>
            <w:rFonts w:ascii="Arial" w:hAnsi="Arial"/>
            <w:sz w:val="22"/>
          </w:rPr>
          <w:t>http://www.ieee.org</w:t>
        </w:r>
      </w:hyperlink>
      <w:r>
        <w:rPr>
          <w:rFonts w:ascii="Arial" w:hAnsi="Arial"/>
          <w:sz w:val="22"/>
        </w:rPr>
        <w:t>.</w:t>
      </w:r>
    </w:p>
    <w:p w14:paraId="13CFA788" w14:textId="77777777" w:rsidR="00215EC8" w:rsidRDefault="00215EC8" w:rsidP="00215EC8">
      <w:pPr>
        <w:keepNext/>
        <w:jc w:val="center"/>
        <w:rPr>
          <w:rFonts w:ascii="Arial" w:hAnsi="Arial"/>
          <w:b/>
          <w:sz w:val="22"/>
        </w:rPr>
      </w:pPr>
      <w:bookmarkStart w:id="0" w:name="_GoBack"/>
      <w:bookmarkEnd w:id="0"/>
    </w:p>
    <w:p w14:paraId="205AB76B" w14:textId="77777777" w:rsidR="00215EC8" w:rsidRDefault="00215EC8">
      <w:pPr>
        <w:jc w:val="center"/>
        <w:rPr>
          <w:rFonts w:ascii="Arial" w:hAnsi="Arial"/>
          <w:b/>
          <w:sz w:val="22"/>
        </w:rPr>
      </w:pPr>
      <w:r>
        <w:rPr>
          <w:rFonts w:ascii="Arial" w:hAnsi="Arial"/>
          <w:b/>
          <w:sz w:val="22"/>
        </w:rPr>
        <w:t>###</w:t>
      </w:r>
    </w:p>
    <w:p w14:paraId="533B4163" w14:textId="77777777" w:rsidR="00215EC8" w:rsidRDefault="00215EC8">
      <w:pPr>
        <w:rPr>
          <w:rFonts w:ascii="Arial" w:hAnsi="Arial" w:cs="Arial"/>
          <w:color w:val="000000"/>
          <w:sz w:val="22"/>
          <w:szCs w:val="22"/>
        </w:rPr>
      </w:pPr>
    </w:p>
    <w:p w14:paraId="234851AD" w14:textId="77777777" w:rsidR="00215EC8" w:rsidRDefault="00215EC8">
      <w:pPr>
        <w:jc w:val="center"/>
        <w:rPr>
          <w:rFonts w:ascii="Arial" w:hAnsi="Arial"/>
          <w:sz w:val="22"/>
        </w:rPr>
      </w:pPr>
    </w:p>
    <w:sectPr w:rsidR="00215EC8" w:rsidSect="00054BDF">
      <w:headerReference w:type="even" r:id="rId17"/>
      <w:headerReference w:type="default" r:id="rId18"/>
      <w:headerReference w:type="first" r:id="rId1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54A3" w14:textId="77777777" w:rsidR="00624C57" w:rsidRDefault="00624C57" w:rsidP="00DA642E">
      <w:r>
        <w:separator/>
      </w:r>
    </w:p>
  </w:endnote>
  <w:endnote w:type="continuationSeparator" w:id="0">
    <w:p w14:paraId="028CF44F" w14:textId="77777777" w:rsidR="00624C57" w:rsidRDefault="00624C57" w:rsidP="00DA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Times-Roman">
    <w:altName w:val="Times"/>
    <w:panose1 w:val="00000000000000000000"/>
    <w:charset w:val="4D"/>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241A" w14:textId="77777777" w:rsidR="00624C57" w:rsidRDefault="00624C57" w:rsidP="00DA642E">
      <w:r>
        <w:separator/>
      </w:r>
    </w:p>
  </w:footnote>
  <w:footnote w:type="continuationSeparator" w:id="0">
    <w:p w14:paraId="4EC208CE" w14:textId="77777777" w:rsidR="00624C57" w:rsidRDefault="00624C57" w:rsidP="00DA6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F102B" w14:textId="77777777" w:rsidR="00624C57" w:rsidRDefault="00624C57">
    <w:pPr>
      <w:pStyle w:val="Header"/>
    </w:pPr>
    <w:r>
      <w:pict w14:anchorId="7C485D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15.85pt;height:43.95pt;rotation:315;z-index:-251655168;mso-wrap-edited:f;mso-position-horizontal:center;mso-position-horizontal-relative:margin;mso-position-vertical:center;mso-position-vertical-relative:margin" wrapcoords="21336 7322 21205 7322 21073 8054 20758 7322 20573 7322 20442 8054 20363 10250 20100 7688 19810 7322 19679 9152 18732 2562 18548 4393 18548 9152 18363 7688 18074 6955 17916 9152 17785 7688 16890 7688 15654 2928 15522 2928 15364 4027 15180 7322 15206 12447 14575 4759 14285 8054 13786 6955 13680 8420 13312 7322 13128 7322 12944 6955 12760 9152 12865 13545 12523 11715 12181 10616 11812 11715 11602 11715 10181 -6955 10471 5491 10365 7322 9445 7322 8629 3294 8524 3661 8129 5857 7392 2928 7314 3661 7050 7322 5393 7688 5367 8054 5551 11349 5156 8054 4893 6589 4761 8420 4577 7322 4209 7322 4130 8054 3893 7322 2657 7688 2552 9152 2288 7322 2025 8054 1920 9884 1683 7688 920 2196 815 3294 0 3661 0 4393 131 10250 105 13179 131 13545 420 17572 1815 17206 1920 18305 2683 22332 2867 22332 2946 21233 3051 17938 3472 23064 3709 20867 3630 17206 4498 17206 4498 16474 4393 11715 4788 16840 5104 18671 5288 16108 5419 17206 5788 17206 5919 16108 6603 17938 7524 17572 7682 15742 8313 18671 8445 17938 8866 16474 8892 16108 9366 18305 9523 16474 10102 18671 10234 17938 10839 17938 11207 16840 11497 13179 11155 6223 10181 -6955 11681 13545 12233 13179 12418 15376 13049 18305 13128 17206 13496 17206 13575 16840 13733 16840 14075 17938 14233 16108 14364 17206 14680 17206 14812 15742 14759 14644 15443 18671 15575 17938 16811 17206 16759 9884 17469 18671 17732 16840 17627 13545 17864 16474 18285 18305 18416 16474 18811 17938 18942 16840 19074 16840 19416 17938 19574 15742 19705 17206 20179 18671 20337 17938 20784 17572 20889 16840 21415 17572 21547 15376 21573 14277 21573 10616 21336 7322" fillcolor="black" stroked="f">
          <v:fill opacity=".5"/>
          <v:textpath style="font-family:&quot;Times New Roman&quot;;font-size:1pt" string="Unapproved Draft – not for relea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4B50C" w14:textId="77777777" w:rsidR="00624C57" w:rsidRDefault="00624C57">
    <w:pPr>
      <w:pStyle w:val="Header"/>
    </w:pPr>
    <w:r>
      <w:pict w14:anchorId="7F2E6A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15.85pt;height:43.95pt;rotation:315;z-index:-251657216;mso-wrap-edited:f;mso-position-horizontal:center;mso-position-horizontal-relative:margin;mso-position-vertical:center;mso-position-vertical-relative:margin" wrapcoords="21336 7322 21205 7322 21073 8054 20758 7322 20573 7322 20442 8054 20363 10250 20100 7688 19810 7322 19679 9152 18732 2562 18548 4393 18548 9152 18363 7688 18074 6955 17916 9152 17785 7688 16890 7688 15654 2928 15522 2928 15364 4027 15180 7322 15206 12447 14575 4759 14285 8054 13786 6955 13680 8420 13312 7322 13128 7322 12944 6955 12760 9152 12865 13545 12523 11715 12181 10616 11812 11715 11602 11715 10181 -6955 10471 5491 10365 7322 9445 7322 8629 3294 8524 3661 8129 5857 7392 2928 7314 3661 7050 7322 5393 7688 5367 8054 5551 11349 5156 8054 4893 6589 4761 8420 4577 7322 4209 7322 4130 8054 3893 7322 2657 7688 2552 9152 2288 7322 2025 8054 1920 9884 1683 7688 920 2196 815 3294 0 3661 0 4393 131 10250 105 13179 131 13545 420 17572 1815 17206 1920 18305 2683 22332 2867 22332 2946 21233 3051 17938 3472 23064 3709 20867 3630 17206 4498 17206 4498 16474 4393 11715 4788 16840 5104 18671 5288 16108 5419 17206 5788 17206 5919 16108 6603 17938 7524 17572 7682 15742 8313 18671 8445 17938 8866 16474 8892 16108 9366 18305 9523 16474 10102 18671 10234 17938 10839 17938 11207 16840 11497 13179 11155 6223 10181 -6955 11681 13545 12233 13179 12418 15376 13049 18305 13128 17206 13496 17206 13575 16840 13733 16840 14075 17938 14233 16108 14364 17206 14680 17206 14812 15742 14759 14644 15443 18671 15575 17938 16811 17206 16759 9884 17469 18671 17732 16840 17627 13545 17864 16474 18285 18305 18416 16474 18811 17938 18942 16840 19074 16840 19416 17938 19574 15742 19705 17206 20179 18671 20337 17938 20784 17572 20889 16840 21415 17572 21547 15376 21573 14277 21573 10616 21336 7322" fillcolor="black" stroked="f">
          <v:fill opacity=".5"/>
          <v:textpath style="font-family:&quot;Times New Roman&quot;;font-size:1pt" string="Unapproved Draft – not for releas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25F462" w14:textId="77777777" w:rsidR="00624C57" w:rsidRDefault="00624C57">
    <w:pPr>
      <w:pStyle w:val="Header"/>
    </w:pPr>
    <w:r>
      <w:pict w14:anchorId="32B842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15.85pt;height:43.95pt;rotation:315;z-index:-251653120;mso-wrap-edited:f;mso-position-horizontal:center;mso-position-horizontal-relative:margin;mso-position-vertical:center;mso-position-vertical-relative:margin" wrapcoords="21336 7322 21205 7322 21073 8054 20758 7322 20573 7322 20442 8054 20363 10250 20100 7688 19810 7322 19679 9152 18732 2562 18548 4393 18548 9152 18363 7688 18074 6955 17916 9152 17785 7688 16890 7688 15654 2928 15522 2928 15364 4027 15180 7322 15206 12447 14575 4759 14285 8054 13786 6955 13680 8420 13312 7322 13128 7322 12944 6955 12760 9152 12865 13545 12523 11715 12181 10616 11812 11715 11602 11715 10181 -6955 10471 5491 10365 7322 9445 7322 8629 3294 8524 3661 8129 5857 7392 2928 7314 3661 7050 7322 5393 7688 5367 8054 5551 11349 5156 8054 4893 6589 4761 8420 4577 7322 4209 7322 4130 8054 3893 7322 2657 7688 2552 9152 2288 7322 2025 8054 1920 9884 1683 7688 920 2196 815 3294 0 3661 0 4393 131 10250 105 13179 131 13545 420 17572 1815 17206 1920 18305 2683 22332 2867 22332 2946 21233 3051 17938 3472 23064 3709 20867 3630 17206 4498 17206 4498 16474 4393 11715 4788 16840 5104 18671 5288 16108 5419 17206 5788 17206 5919 16108 6603 17938 7524 17572 7682 15742 8313 18671 8445 17938 8866 16474 8892 16108 9366 18305 9523 16474 10102 18671 10234 17938 10839 17938 11207 16840 11497 13179 11155 6223 10181 -6955 11681 13545 12233 13179 12418 15376 13049 18305 13128 17206 13496 17206 13575 16840 13733 16840 14075 17938 14233 16108 14364 17206 14680 17206 14812 15742 14759 14644 15443 18671 15575 17938 16811 17206 16759 9884 17469 18671 17732 16840 17627 13545 17864 16474 18285 18305 18416 16474 18811 17938 18942 16840 19074 16840 19416 17938 19574 15742 19705 17206 20179 18671 20337 17938 20784 17572 20889 16840 21415 17572 21547 15376 21573 14277 21573 10616 21336 7322" fillcolor="black" stroked="f">
          <v:fill opacity=".5"/>
          <v:textpath style="font-family:&quot;Times New Roman&quot;;font-size:1pt" string="Unapproved Draft – not for relea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01A0"/>
    <w:multiLevelType w:val="hybridMultilevel"/>
    <w:tmpl w:val="2FF06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4"/>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F"/>
    <w:rsid w:val="0000478D"/>
    <w:rsid w:val="00020B37"/>
    <w:rsid w:val="000241C6"/>
    <w:rsid w:val="00054BDF"/>
    <w:rsid w:val="000550E7"/>
    <w:rsid w:val="000B66DD"/>
    <w:rsid w:val="000F0372"/>
    <w:rsid w:val="000F0615"/>
    <w:rsid w:val="000F7762"/>
    <w:rsid w:val="00101E65"/>
    <w:rsid w:val="00106654"/>
    <w:rsid w:val="00111D7A"/>
    <w:rsid w:val="001207D4"/>
    <w:rsid w:val="0013215E"/>
    <w:rsid w:val="001418CD"/>
    <w:rsid w:val="00141C92"/>
    <w:rsid w:val="00163FE3"/>
    <w:rsid w:val="00177F6F"/>
    <w:rsid w:val="00186539"/>
    <w:rsid w:val="00194EB6"/>
    <w:rsid w:val="001A097D"/>
    <w:rsid w:val="001B2E23"/>
    <w:rsid w:val="001C654E"/>
    <w:rsid w:val="001D5D8B"/>
    <w:rsid w:val="001E1C62"/>
    <w:rsid w:val="001F01B9"/>
    <w:rsid w:val="00215EC8"/>
    <w:rsid w:val="002207BA"/>
    <w:rsid w:val="00247F65"/>
    <w:rsid w:val="002516FB"/>
    <w:rsid w:val="00255AA4"/>
    <w:rsid w:val="00277083"/>
    <w:rsid w:val="002772E9"/>
    <w:rsid w:val="00277AC7"/>
    <w:rsid w:val="002A26FD"/>
    <w:rsid w:val="002B56CB"/>
    <w:rsid w:val="002C0641"/>
    <w:rsid w:val="002D4C9F"/>
    <w:rsid w:val="00346356"/>
    <w:rsid w:val="003819D8"/>
    <w:rsid w:val="00383794"/>
    <w:rsid w:val="003B3F33"/>
    <w:rsid w:val="003D42D4"/>
    <w:rsid w:val="003E3B51"/>
    <w:rsid w:val="003E4A2F"/>
    <w:rsid w:val="003E6B8A"/>
    <w:rsid w:val="003E7BF3"/>
    <w:rsid w:val="00422738"/>
    <w:rsid w:val="00425504"/>
    <w:rsid w:val="00426A51"/>
    <w:rsid w:val="004518BD"/>
    <w:rsid w:val="004631DE"/>
    <w:rsid w:val="004657DF"/>
    <w:rsid w:val="00472736"/>
    <w:rsid w:val="00472C3A"/>
    <w:rsid w:val="00484AF3"/>
    <w:rsid w:val="004859CA"/>
    <w:rsid w:val="004A13E0"/>
    <w:rsid w:val="004A25C9"/>
    <w:rsid w:val="004A5CC6"/>
    <w:rsid w:val="004C00C1"/>
    <w:rsid w:val="004C311E"/>
    <w:rsid w:val="004C76EC"/>
    <w:rsid w:val="004D1C97"/>
    <w:rsid w:val="004D5574"/>
    <w:rsid w:val="004E3193"/>
    <w:rsid w:val="005000ED"/>
    <w:rsid w:val="0050523E"/>
    <w:rsid w:val="00523C9D"/>
    <w:rsid w:val="005B75A4"/>
    <w:rsid w:val="005C2240"/>
    <w:rsid w:val="005C511F"/>
    <w:rsid w:val="005C75E3"/>
    <w:rsid w:val="00602262"/>
    <w:rsid w:val="00602BD8"/>
    <w:rsid w:val="0060551C"/>
    <w:rsid w:val="0061568C"/>
    <w:rsid w:val="00617534"/>
    <w:rsid w:val="00620F2D"/>
    <w:rsid w:val="00624C57"/>
    <w:rsid w:val="00636D9C"/>
    <w:rsid w:val="00676857"/>
    <w:rsid w:val="00677B9A"/>
    <w:rsid w:val="00680F5B"/>
    <w:rsid w:val="00696F65"/>
    <w:rsid w:val="006A450A"/>
    <w:rsid w:val="006B5E4D"/>
    <w:rsid w:val="006C3AE3"/>
    <w:rsid w:val="006F763D"/>
    <w:rsid w:val="00705CE7"/>
    <w:rsid w:val="007154F6"/>
    <w:rsid w:val="00717750"/>
    <w:rsid w:val="0075481B"/>
    <w:rsid w:val="00764C3E"/>
    <w:rsid w:val="00785AB9"/>
    <w:rsid w:val="0079129A"/>
    <w:rsid w:val="007A54B9"/>
    <w:rsid w:val="007C6095"/>
    <w:rsid w:val="007C7CB7"/>
    <w:rsid w:val="007F0CA9"/>
    <w:rsid w:val="00821CD7"/>
    <w:rsid w:val="00822F0A"/>
    <w:rsid w:val="008273D1"/>
    <w:rsid w:val="0084671E"/>
    <w:rsid w:val="00854028"/>
    <w:rsid w:val="008566FA"/>
    <w:rsid w:val="00861F30"/>
    <w:rsid w:val="0086209E"/>
    <w:rsid w:val="0088004C"/>
    <w:rsid w:val="00891BDF"/>
    <w:rsid w:val="008B210F"/>
    <w:rsid w:val="008D4B5B"/>
    <w:rsid w:val="008D7509"/>
    <w:rsid w:val="008E163A"/>
    <w:rsid w:val="008F6DD0"/>
    <w:rsid w:val="009149CD"/>
    <w:rsid w:val="00936A8D"/>
    <w:rsid w:val="00937A41"/>
    <w:rsid w:val="00974A28"/>
    <w:rsid w:val="009A2A2B"/>
    <w:rsid w:val="009A5243"/>
    <w:rsid w:val="009E10FE"/>
    <w:rsid w:val="00A05728"/>
    <w:rsid w:val="00A15D0A"/>
    <w:rsid w:val="00A31F16"/>
    <w:rsid w:val="00A4476B"/>
    <w:rsid w:val="00A51B20"/>
    <w:rsid w:val="00A5558B"/>
    <w:rsid w:val="00A71229"/>
    <w:rsid w:val="00A71263"/>
    <w:rsid w:val="00AB11F5"/>
    <w:rsid w:val="00AC0D16"/>
    <w:rsid w:val="00B23A89"/>
    <w:rsid w:val="00B30883"/>
    <w:rsid w:val="00B3098D"/>
    <w:rsid w:val="00B45720"/>
    <w:rsid w:val="00B53449"/>
    <w:rsid w:val="00B651FB"/>
    <w:rsid w:val="00B7423D"/>
    <w:rsid w:val="00BA046B"/>
    <w:rsid w:val="00BA1FF5"/>
    <w:rsid w:val="00BA4E05"/>
    <w:rsid w:val="00BB1748"/>
    <w:rsid w:val="00BB1A20"/>
    <w:rsid w:val="00BC03DB"/>
    <w:rsid w:val="00BC1C23"/>
    <w:rsid w:val="00BE30B6"/>
    <w:rsid w:val="00C116DE"/>
    <w:rsid w:val="00C345FB"/>
    <w:rsid w:val="00C373ED"/>
    <w:rsid w:val="00C57722"/>
    <w:rsid w:val="00C61674"/>
    <w:rsid w:val="00C64359"/>
    <w:rsid w:val="00C775D2"/>
    <w:rsid w:val="00C800FB"/>
    <w:rsid w:val="00C80A97"/>
    <w:rsid w:val="00CB7A5C"/>
    <w:rsid w:val="00CF7609"/>
    <w:rsid w:val="00D1038A"/>
    <w:rsid w:val="00D31E93"/>
    <w:rsid w:val="00D4086A"/>
    <w:rsid w:val="00D43206"/>
    <w:rsid w:val="00D5071B"/>
    <w:rsid w:val="00D52B50"/>
    <w:rsid w:val="00D5692C"/>
    <w:rsid w:val="00D82785"/>
    <w:rsid w:val="00D937C0"/>
    <w:rsid w:val="00D97546"/>
    <w:rsid w:val="00DA0CDC"/>
    <w:rsid w:val="00DA37C1"/>
    <w:rsid w:val="00DA642E"/>
    <w:rsid w:val="00DD0B85"/>
    <w:rsid w:val="00DF3D49"/>
    <w:rsid w:val="00DF4DFC"/>
    <w:rsid w:val="00E12F87"/>
    <w:rsid w:val="00E17641"/>
    <w:rsid w:val="00E243CC"/>
    <w:rsid w:val="00E2742D"/>
    <w:rsid w:val="00E33055"/>
    <w:rsid w:val="00E359D6"/>
    <w:rsid w:val="00E42DCB"/>
    <w:rsid w:val="00E670DC"/>
    <w:rsid w:val="00E72E1F"/>
    <w:rsid w:val="00E93F5B"/>
    <w:rsid w:val="00EA2644"/>
    <w:rsid w:val="00EA3E87"/>
    <w:rsid w:val="00EA795A"/>
    <w:rsid w:val="00EC0311"/>
    <w:rsid w:val="00EC6721"/>
    <w:rsid w:val="00EE4D00"/>
    <w:rsid w:val="00EE4ED7"/>
    <w:rsid w:val="00EF670B"/>
    <w:rsid w:val="00F15B56"/>
    <w:rsid w:val="00F4269F"/>
    <w:rsid w:val="00F4740F"/>
    <w:rsid w:val="00F778EB"/>
    <w:rsid w:val="00FB5E3D"/>
    <w:rsid w:val="00FB7FCE"/>
    <w:rsid w:val="00FC43FF"/>
    <w:rsid w:val="00FE70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47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noProof/>
      <w:sz w:val="24"/>
      <w:szCs w:val="24"/>
    </w:rPr>
  </w:style>
  <w:style w:type="paragraph" w:styleId="Heading1">
    <w:name w:val="heading 1"/>
    <w:basedOn w:val="Normal"/>
    <w:next w:val="Normal"/>
    <w:qFormat/>
    <w:pPr>
      <w:keepNext/>
      <w:jc w:val="center"/>
      <w:outlineLvl w:val="0"/>
    </w:pPr>
    <w:rPr>
      <w:rFonts w:ascii="Arial" w:hAnsi="Arial"/>
      <w:i/>
      <w:color w:val="FF0000"/>
    </w:rPr>
  </w:style>
  <w:style w:type="paragraph" w:styleId="Heading2">
    <w:name w:val="heading 2"/>
    <w:basedOn w:val="Normal"/>
    <w:next w:val="Normal"/>
    <w:qFormat/>
    <w:pPr>
      <w:keepNext/>
      <w:autoSpaceDE w:val="0"/>
      <w:autoSpaceDN w:val="0"/>
      <w:adjustRightInd w:val="0"/>
      <w:outlineLvl w:val="1"/>
    </w:pPr>
    <w:rPr>
      <w:b/>
      <w:bCs/>
      <w:color w:val="000000"/>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styleId="CommentReference">
    <w:name w:val="annotation reference"/>
    <w:semiHidden/>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qFormat/>
    <w:pPr>
      <w:ind w:left="720"/>
    </w:pPr>
  </w:style>
  <w:style w:type="paragraph" w:styleId="BodyText2">
    <w:name w:val="Body Text 2"/>
    <w:basedOn w:val="Normal"/>
    <w:semiHidden/>
    <w:rPr>
      <w:rFonts w:ascii="Arial" w:hAnsi="Arial"/>
      <w:color w:val="FF0000"/>
      <w:sz w:val="22"/>
    </w:rPr>
  </w:style>
  <w:style w:type="paragraph" w:customStyle="1" w:styleId="Default1LTGliederung1">
    <w:name w:val="Default 1~LT~Gliederung 1"/>
    <w:pPr>
      <w:widowControl w:val="0"/>
      <w:autoSpaceDE w:val="0"/>
      <w:autoSpaceDN w:val="0"/>
      <w:adjustRightInd w:val="0"/>
      <w:spacing w:after="283"/>
    </w:pPr>
    <w:rPr>
      <w:rFonts w:ascii="Tahoma" w:hAnsi="Tahoma" w:cs="Tahoma"/>
      <w:noProof/>
      <w:color w:val="000000"/>
      <w:kern w:val="1"/>
      <w:sz w:val="40"/>
      <w:szCs w:val="40"/>
    </w:rPr>
  </w:style>
  <w:style w:type="character" w:customStyle="1" w:styleId="bodytext0">
    <w:name w:val="bodytext"/>
    <w:rPr>
      <w:rFonts w:cs="Times New Roman"/>
    </w:rPr>
  </w:style>
  <w:style w:type="character" w:styleId="Strong">
    <w:name w:val="Strong"/>
    <w:uiPriority w:val="22"/>
    <w:qFormat/>
    <w:rPr>
      <w:rFonts w:cs="Times New Roman"/>
      <w:b/>
      <w:bCs/>
    </w:rPr>
  </w:style>
  <w:style w:type="paragraph" w:styleId="NormalWeb">
    <w:name w:val="Normal (Web)"/>
    <w:basedOn w:val="Normal"/>
    <w:semiHidden/>
    <w:pPr>
      <w:suppressAutoHyphens w:val="0"/>
      <w:spacing w:before="100" w:beforeAutospacing="1" w:after="100" w:afterAutospacing="1"/>
    </w:pPr>
  </w:style>
  <w:style w:type="paragraph" w:styleId="BodyText3">
    <w:name w:val="Body Text 3"/>
    <w:basedOn w:val="Normal"/>
    <w:semiHidden/>
    <w:rPr>
      <w:rFonts w:ascii="Arial" w:hAnsi="Arial" w:cs="Arial"/>
      <w:color w:val="000000"/>
      <w:sz w:val="22"/>
    </w:rPr>
  </w:style>
  <w:style w:type="character" w:styleId="FollowedHyperlink">
    <w:name w:val="FollowedHyperlink"/>
    <w:semiHidden/>
    <w:rPr>
      <w:rFonts w:cs="Times New Roman"/>
      <w:color w:val="800080"/>
      <w:u w:val="single"/>
    </w:rPr>
  </w:style>
  <w:style w:type="character" w:styleId="HTMLTypewriter">
    <w:name w:val="HTML Typewriter"/>
    <w:semiHidden/>
    <w:rPr>
      <w:rFonts w:ascii="Courier New" w:hAnsi="Courier New" w:cs="Courier New"/>
      <w:sz w:val="20"/>
      <w:szCs w:val="20"/>
    </w:rPr>
  </w:style>
  <w:style w:type="character" w:customStyle="1" w:styleId="style3">
    <w:name w:val="style3"/>
    <w:rPr>
      <w:rFonts w:cs="Times New Roman"/>
    </w:rPr>
  </w:style>
  <w:style w:type="character" w:customStyle="1" w:styleId="apple-style-span">
    <w:name w:val="apple-style-span"/>
    <w:basedOn w:val="DefaultParagraphFont"/>
  </w:style>
  <w:style w:type="paragraph" w:customStyle="1" w:styleId="Default">
    <w:name w:val="Default"/>
    <w:rsid w:val="004C00C1"/>
    <w:pPr>
      <w:widowControl w:val="0"/>
      <w:autoSpaceDE w:val="0"/>
      <w:autoSpaceDN w:val="0"/>
      <w:adjustRightInd w:val="0"/>
    </w:pPr>
    <w:rPr>
      <w:rFonts w:ascii="Calibri" w:eastAsia="SimSun" w:hAnsi="Calibri" w:cs="Calibri"/>
      <w:color w:val="000000"/>
      <w:sz w:val="24"/>
      <w:szCs w:val="24"/>
    </w:rPr>
  </w:style>
  <w:style w:type="paragraph" w:styleId="Revision">
    <w:name w:val="Revision"/>
    <w:hidden/>
    <w:uiPriority w:val="71"/>
    <w:rsid w:val="003E6B8A"/>
    <w:rPr>
      <w:noProof/>
      <w:sz w:val="24"/>
      <w:szCs w:val="24"/>
    </w:rPr>
  </w:style>
  <w:style w:type="paragraph" w:styleId="Header">
    <w:name w:val="header"/>
    <w:basedOn w:val="Normal"/>
    <w:link w:val="HeaderChar"/>
    <w:uiPriority w:val="99"/>
    <w:unhideWhenUsed/>
    <w:rsid w:val="00DA64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642E"/>
    <w:rPr>
      <w:noProof/>
      <w:sz w:val="18"/>
      <w:szCs w:val="18"/>
    </w:rPr>
  </w:style>
  <w:style w:type="paragraph" w:styleId="Footer">
    <w:name w:val="footer"/>
    <w:basedOn w:val="Normal"/>
    <w:link w:val="FooterChar"/>
    <w:uiPriority w:val="99"/>
    <w:unhideWhenUsed/>
    <w:rsid w:val="00DA64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642E"/>
    <w:rPr>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noProof/>
      <w:sz w:val="24"/>
      <w:szCs w:val="24"/>
    </w:rPr>
  </w:style>
  <w:style w:type="paragraph" w:styleId="Heading1">
    <w:name w:val="heading 1"/>
    <w:basedOn w:val="Normal"/>
    <w:next w:val="Normal"/>
    <w:qFormat/>
    <w:pPr>
      <w:keepNext/>
      <w:jc w:val="center"/>
      <w:outlineLvl w:val="0"/>
    </w:pPr>
    <w:rPr>
      <w:rFonts w:ascii="Arial" w:hAnsi="Arial"/>
      <w:i/>
      <w:color w:val="FF0000"/>
    </w:rPr>
  </w:style>
  <w:style w:type="paragraph" w:styleId="Heading2">
    <w:name w:val="heading 2"/>
    <w:basedOn w:val="Normal"/>
    <w:next w:val="Normal"/>
    <w:qFormat/>
    <w:pPr>
      <w:keepNext/>
      <w:autoSpaceDE w:val="0"/>
      <w:autoSpaceDN w:val="0"/>
      <w:adjustRightInd w:val="0"/>
      <w:outlineLvl w:val="1"/>
    </w:pPr>
    <w:rPr>
      <w:b/>
      <w:bCs/>
      <w:color w:val="000000"/>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styleId="CommentReference">
    <w:name w:val="annotation reference"/>
    <w:semiHidden/>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qFormat/>
    <w:pPr>
      <w:ind w:left="720"/>
    </w:pPr>
  </w:style>
  <w:style w:type="paragraph" w:styleId="BodyText2">
    <w:name w:val="Body Text 2"/>
    <w:basedOn w:val="Normal"/>
    <w:semiHidden/>
    <w:rPr>
      <w:rFonts w:ascii="Arial" w:hAnsi="Arial"/>
      <w:color w:val="FF0000"/>
      <w:sz w:val="22"/>
    </w:rPr>
  </w:style>
  <w:style w:type="paragraph" w:customStyle="1" w:styleId="Default1LTGliederung1">
    <w:name w:val="Default 1~LT~Gliederung 1"/>
    <w:pPr>
      <w:widowControl w:val="0"/>
      <w:autoSpaceDE w:val="0"/>
      <w:autoSpaceDN w:val="0"/>
      <w:adjustRightInd w:val="0"/>
      <w:spacing w:after="283"/>
    </w:pPr>
    <w:rPr>
      <w:rFonts w:ascii="Tahoma" w:hAnsi="Tahoma" w:cs="Tahoma"/>
      <w:noProof/>
      <w:color w:val="000000"/>
      <w:kern w:val="1"/>
      <w:sz w:val="40"/>
      <w:szCs w:val="40"/>
    </w:rPr>
  </w:style>
  <w:style w:type="character" w:customStyle="1" w:styleId="bodytext0">
    <w:name w:val="bodytext"/>
    <w:rPr>
      <w:rFonts w:cs="Times New Roman"/>
    </w:rPr>
  </w:style>
  <w:style w:type="character" w:styleId="Strong">
    <w:name w:val="Strong"/>
    <w:uiPriority w:val="22"/>
    <w:qFormat/>
    <w:rPr>
      <w:rFonts w:cs="Times New Roman"/>
      <w:b/>
      <w:bCs/>
    </w:rPr>
  </w:style>
  <w:style w:type="paragraph" w:styleId="NormalWeb">
    <w:name w:val="Normal (Web)"/>
    <w:basedOn w:val="Normal"/>
    <w:semiHidden/>
    <w:pPr>
      <w:suppressAutoHyphens w:val="0"/>
      <w:spacing w:before="100" w:beforeAutospacing="1" w:after="100" w:afterAutospacing="1"/>
    </w:pPr>
  </w:style>
  <w:style w:type="paragraph" w:styleId="BodyText3">
    <w:name w:val="Body Text 3"/>
    <w:basedOn w:val="Normal"/>
    <w:semiHidden/>
    <w:rPr>
      <w:rFonts w:ascii="Arial" w:hAnsi="Arial" w:cs="Arial"/>
      <w:color w:val="000000"/>
      <w:sz w:val="22"/>
    </w:rPr>
  </w:style>
  <w:style w:type="character" w:styleId="FollowedHyperlink">
    <w:name w:val="FollowedHyperlink"/>
    <w:semiHidden/>
    <w:rPr>
      <w:rFonts w:cs="Times New Roman"/>
      <w:color w:val="800080"/>
      <w:u w:val="single"/>
    </w:rPr>
  </w:style>
  <w:style w:type="character" w:styleId="HTMLTypewriter">
    <w:name w:val="HTML Typewriter"/>
    <w:semiHidden/>
    <w:rPr>
      <w:rFonts w:ascii="Courier New" w:hAnsi="Courier New" w:cs="Courier New"/>
      <w:sz w:val="20"/>
      <w:szCs w:val="20"/>
    </w:rPr>
  </w:style>
  <w:style w:type="character" w:customStyle="1" w:styleId="style3">
    <w:name w:val="style3"/>
    <w:rPr>
      <w:rFonts w:cs="Times New Roman"/>
    </w:rPr>
  </w:style>
  <w:style w:type="character" w:customStyle="1" w:styleId="apple-style-span">
    <w:name w:val="apple-style-span"/>
    <w:basedOn w:val="DefaultParagraphFont"/>
  </w:style>
  <w:style w:type="paragraph" w:customStyle="1" w:styleId="Default">
    <w:name w:val="Default"/>
    <w:rsid w:val="004C00C1"/>
    <w:pPr>
      <w:widowControl w:val="0"/>
      <w:autoSpaceDE w:val="0"/>
      <w:autoSpaceDN w:val="0"/>
      <w:adjustRightInd w:val="0"/>
    </w:pPr>
    <w:rPr>
      <w:rFonts w:ascii="Calibri" w:eastAsia="SimSun" w:hAnsi="Calibri" w:cs="Calibri"/>
      <w:color w:val="000000"/>
      <w:sz w:val="24"/>
      <w:szCs w:val="24"/>
    </w:rPr>
  </w:style>
  <w:style w:type="paragraph" w:styleId="Revision">
    <w:name w:val="Revision"/>
    <w:hidden/>
    <w:uiPriority w:val="71"/>
    <w:rsid w:val="003E6B8A"/>
    <w:rPr>
      <w:noProof/>
      <w:sz w:val="24"/>
      <w:szCs w:val="24"/>
    </w:rPr>
  </w:style>
  <w:style w:type="paragraph" w:styleId="Header">
    <w:name w:val="header"/>
    <w:basedOn w:val="Normal"/>
    <w:link w:val="HeaderChar"/>
    <w:uiPriority w:val="99"/>
    <w:unhideWhenUsed/>
    <w:rsid w:val="00DA64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642E"/>
    <w:rPr>
      <w:noProof/>
      <w:sz w:val="18"/>
      <w:szCs w:val="18"/>
    </w:rPr>
  </w:style>
  <w:style w:type="paragraph" w:styleId="Footer">
    <w:name w:val="footer"/>
    <w:basedOn w:val="Normal"/>
    <w:link w:val="FooterChar"/>
    <w:uiPriority w:val="99"/>
    <w:unhideWhenUsed/>
    <w:rsid w:val="00DA64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642E"/>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ee802.org/3/ad_hoc/bwa/index.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eee802.org/3/ad_hoc/bwa/index.html" TargetMode="External"/><Relationship Id="rId11" Type="http://schemas.openxmlformats.org/officeDocument/2006/relationships/hyperlink" Target="http://www.ieee802.org/3/ad_hoc/bwa/reflector.html" TargetMode="External"/><Relationship Id="rId12" Type="http://schemas.openxmlformats.org/officeDocument/2006/relationships/hyperlink" Target="http://www.facebook.com/ieeesa" TargetMode="External"/><Relationship Id="rId13" Type="http://schemas.openxmlformats.org/officeDocument/2006/relationships/hyperlink" Target="http://www.twitter.com/ieeesa" TargetMode="External"/><Relationship Id="rId14" Type="http://schemas.openxmlformats.org/officeDocument/2006/relationships/hyperlink" Target="http://www.standardsinsight.com" TargetMode="External"/><Relationship Id="rId15" Type="http://schemas.openxmlformats.org/officeDocument/2006/relationships/hyperlink" Target="http://standards.ieee.org/" TargetMode="External"/><Relationship Id="rId16" Type="http://schemas.openxmlformats.org/officeDocument/2006/relationships/hyperlink" Target="http://www.ieee.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shuang.yu@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1040</Words>
  <Characters>6525</Characters>
  <Application>Microsoft Macintosh Word</Application>
  <DocSecurity>0</DocSecurity>
  <Lines>125</Lines>
  <Paragraphs>27</Paragraphs>
  <ScaleCrop>false</ScaleCrop>
  <HeadingPairs>
    <vt:vector size="2" baseType="variant">
      <vt:variant>
        <vt:lpstr>Title</vt:lpstr>
      </vt:variant>
      <vt:variant>
        <vt:i4>1</vt:i4>
      </vt:variant>
    </vt:vector>
  </HeadingPairs>
  <TitlesOfParts>
    <vt:vector size="1" baseType="lpstr">
      <vt:lpstr>IEEE-SA press release</vt:lpstr>
    </vt:vector>
  </TitlesOfParts>
  <Manager/>
  <Company>Interprose PR</Company>
  <LinksUpToDate>false</LinksUpToDate>
  <CharactersWithSpaces>7547</CharactersWithSpaces>
  <SharedDoc>false</SharedDoc>
  <HyperlinkBase/>
  <HLinks>
    <vt:vector size="60" baseType="variant">
      <vt:variant>
        <vt:i4>6881320</vt:i4>
      </vt:variant>
      <vt:variant>
        <vt:i4>27</vt:i4>
      </vt:variant>
      <vt:variant>
        <vt:i4>0</vt:i4>
      </vt:variant>
      <vt:variant>
        <vt:i4>5</vt:i4>
      </vt:variant>
      <vt:variant>
        <vt:lpwstr>http://www.ieee.org/index.html</vt:lpwstr>
      </vt:variant>
      <vt:variant>
        <vt:lpwstr/>
      </vt:variant>
      <vt:variant>
        <vt:i4>2293808</vt:i4>
      </vt:variant>
      <vt:variant>
        <vt:i4>24</vt:i4>
      </vt:variant>
      <vt:variant>
        <vt:i4>0</vt:i4>
      </vt:variant>
      <vt:variant>
        <vt:i4>5</vt:i4>
      </vt:variant>
      <vt:variant>
        <vt:lpwstr>http://standards.ieee.org/</vt:lpwstr>
      </vt:variant>
      <vt:variant>
        <vt:lpwstr/>
      </vt:variant>
      <vt:variant>
        <vt:i4>2359358</vt:i4>
      </vt:variant>
      <vt:variant>
        <vt:i4>21</vt:i4>
      </vt:variant>
      <vt:variant>
        <vt:i4>0</vt:i4>
      </vt:variant>
      <vt:variant>
        <vt:i4>5</vt:i4>
      </vt:variant>
      <vt:variant>
        <vt:lpwstr>http://smartgrid.ieee.org/</vt:lpwstr>
      </vt:variant>
      <vt:variant>
        <vt:lpwstr/>
      </vt:variant>
      <vt:variant>
        <vt:i4>6094920</vt:i4>
      </vt:variant>
      <vt:variant>
        <vt:i4>18</vt:i4>
      </vt:variant>
      <vt:variant>
        <vt:i4>0</vt:i4>
      </vt:variant>
      <vt:variant>
        <vt:i4>5</vt:i4>
      </vt:variant>
      <vt:variant>
        <vt:lpwstr>http://www.standardsinsight.com/</vt:lpwstr>
      </vt:variant>
      <vt:variant>
        <vt:lpwstr/>
      </vt:variant>
      <vt:variant>
        <vt:i4>4259928</vt:i4>
      </vt:variant>
      <vt:variant>
        <vt:i4>15</vt:i4>
      </vt:variant>
      <vt:variant>
        <vt:i4>0</vt:i4>
      </vt:variant>
      <vt:variant>
        <vt:i4>5</vt:i4>
      </vt:variant>
      <vt:variant>
        <vt:lpwstr>http://www.twitter.com/ieeesa</vt:lpwstr>
      </vt:variant>
      <vt:variant>
        <vt:lpwstr/>
      </vt:variant>
      <vt:variant>
        <vt:i4>2883617</vt:i4>
      </vt:variant>
      <vt:variant>
        <vt:i4>12</vt:i4>
      </vt:variant>
      <vt:variant>
        <vt:i4>0</vt:i4>
      </vt:variant>
      <vt:variant>
        <vt:i4>5</vt:i4>
      </vt:variant>
      <vt:variant>
        <vt:lpwstr>http://www.facebook.com/ieeesa</vt:lpwstr>
      </vt:variant>
      <vt:variant>
        <vt:lpwstr/>
      </vt:variant>
      <vt:variant>
        <vt:i4>6946939</vt:i4>
      </vt:variant>
      <vt:variant>
        <vt:i4>9</vt:i4>
      </vt:variant>
      <vt:variant>
        <vt:i4>0</vt:i4>
      </vt:variant>
      <vt:variant>
        <vt:i4>5</vt:i4>
      </vt:variant>
      <vt:variant>
        <vt:lpwstr>http://ieeexplore.ieee.org/xpl/mostRecentIssue.jsp?punumber=5638580</vt:lpwstr>
      </vt:variant>
      <vt:variant>
        <vt:lpwstr/>
      </vt:variant>
      <vt:variant>
        <vt:i4>262169</vt:i4>
      </vt:variant>
      <vt:variant>
        <vt:i4>6</vt:i4>
      </vt:variant>
      <vt:variant>
        <vt:i4>0</vt:i4>
      </vt:variant>
      <vt:variant>
        <vt:i4>5</vt:i4>
      </vt:variant>
      <vt:variant>
        <vt:lpwstr>http://standards.ieee.org/findstds/standard/C37.239-2010.html</vt:lpwstr>
      </vt:variant>
      <vt:variant>
        <vt:lpwstr/>
      </vt:variant>
      <vt:variant>
        <vt:i4>1835099</vt:i4>
      </vt:variant>
      <vt:variant>
        <vt:i4>3</vt:i4>
      </vt:variant>
      <vt:variant>
        <vt:i4>0</vt:i4>
      </vt:variant>
      <vt:variant>
        <vt:i4>5</vt:i4>
      </vt:variant>
      <vt:variant>
        <vt:lpwstr>http://www.ieee-pes.org/</vt:lpwstr>
      </vt:variant>
      <vt:variant>
        <vt:lpwstr/>
      </vt:variant>
      <vt:variant>
        <vt:i4>2949203</vt:i4>
      </vt:variant>
      <vt:variant>
        <vt:i4>0</vt:i4>
      </vt:variant>
      <vt:variant>
        <vt:i4>0</vt:i4>
      </vt:variant>
      <vt:variant>
        <vt:i4>5</vt:i4>
      </vt:variant>
      <vt:variant>
        <vt:lpwstr>mailto:k.mccabe@ieee.org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subject/>
  <dc:creator>Eric Nance Woehler</dc:creator>
  <cp:keywords/>
  <dc:description/>
  <cp:lastModifiedBy>Eric Nance Woehler</cp:lastModifiedBy>
  <cp:revision>3</cp:revision>
  <cp:lastPrinted>2009-07-23T22:31:00Z</cp:lastPrinted>
  <dcterms:created xsi:type="dcterms:W3CDTF">2011-04-12T15:08:00Z</dcterms:created>
  <dcterms:modified xsi:type="dcterms:W3CDTF">2011-04-12T17:02:00Z</dcterms:modified>
  <cp:category/>
</cp:coreProperties>
</file>