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57" w:rsidRDefault="00CA7F57" w:rsidP="00960569"/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CA7F57">
        <w:trPr>
          <w:cantSplit/>
        </w:trPr>
        <w:tc>
          <w:tcPr>
            <w:tcW w:w="6580" w:type="dxa"/>
            <w:vAlign w:val="center"/>
          </w:tcPr>
          <w:p w:rsidR="00CA7F57" w:rsidRPr="00D8032B" w:rsidRDefault="00CA7F57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CA7F57" w:rsidRDefault="009F4E51" w:rsidP="00C957BF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61A65F8B" wp14:editId="46AC5261">
                  <wp:extent cx="1718945" cy="739140"/>
                  <wp:effectExtent l="0" t="0" r="0" b="381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F57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CA7F57" w:rsidRPr="0051782D" w:rsidRDefault="00CA7F57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CA7F57" w:rsidRPr="0051782D" w:rsidRDefault="00CA7F57" w:rsidP="00A5173C">
            <w:pPr>
              <w:shd w:val="solid" w:color="FFFFFF" w:fill="FFFFFF"/>
              <w:spacing w:before="0" w:after="48" w:line="240" w:lineRule="atLeast"/>
              <w:rPr>
                <w:szCs w:val="22"/>
                <w:lang w:val="en-US"/>
              </w:rPr>
            </w:pPr>
          </w:p>
        </w:tc>
      </w:tr>
      <w:tr w:rsidR="00CA7F57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CA7F57" w:rsidRPr="0051782D" w:rsidRDefault="00CA7F57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CA7F57" w:rsidRPr="00710D66" w:rsidRDefault="00CA7F57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CA7F57" w:rsidRPr="00F83581">
        <w:trPr>
          <w:cantSplit/>
        </w:trPr>
        <w:tc>
          <w:tcPr>
            <w:tcW w:w="6580" w:type="dxa"/>
            <w:vMerge w:val="restart"/>
          </w:tcPr>
          <w:p w:rsidR="00F6159E" w:rsidRDefault="00F6159E" w:rsidP="00F6159E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bCs/>
                <w:sz w:val="20"/>
                <w:lang w:eastAsia="zh-CN"/>
              </w:rPr>
            </w:pPr>
            <w:bookmarkStart w:id="1" w:name="recibido"/>
            <w:bookmarkStart w:id="2" w:name="dnum" w:colFirst="1" w:colLast="1"/>
            <w:bookmarkEnd w:id="1"/>
            <w:r w:rsidRPr="00CE02AE">
              <w:rPr>
                <w:rFonts w:ascii="Verdana" w:hAnsi="Verdana"/>
                <w:sz w:val="20"/>
              </w:rPr>
              <w:t>Source:</w:t>
            </w:r>
            <w:r w:rsidRPr="00CE02AE">
              <w:rPr>
                <w:rFonts w:ascii="Verdana" w:hAnsi="Verdana"/>
                <w:sz w:val="20"/>
              </w:rPr>
              <w:tab/>
            </w:r>
            <w:r w:rsidRPr="006D726E">
              <w:rPr>
                <w:rFonts w:ascii="Verdana" w:hAnsi="Verdana"/>
                <w:bCs/>
                <w:sz w:val="20"/>
                <w:lang w:eastAsia="zh-CN"/>
              </w:rPr>
              <w:t>Document 1</w:t>
            </w:r>
            <w:r>
              <w:rPr>
                <w:rFonts w:ascii="Verdana" w:hAnsi="Verdana"/>
                <w:bCs/>
                <w:sz w:val="20"/>
                <w:lang w:eastAsia="zh-CN"/>
              </w:rPr>
              <w:t>A</w:t>
            </w:r>
            <w:r w:rsidRPr="006D726E">
              <w:rPr>
                <w:rFonts w:ascii="Verdana" w:hAnsi="Verdana"/>
                <w:bCs/>
                <w:sz w:val="20"/>
                <w:lang w:eastAsia="zh-CN"/>
              </w:rPr>
              <w:t>/</w:t>
            </w:r>
            <w:r>
              <w:rPr>
                <w:rFonts w:ascii="Verdana" w:hAnsi="Verdana"/>
                <w:bCs/>
                <w:sz w:val="20"/>
                <w:lang w:eastAsia="zh-CN"/>
              </w:rPr>
              <w:t>TEMP/81 (edited)</w:t>
            </w:r>
          </w:p>
          <w:p w:rsidR="00CA7F57" w:rsidRPr="00EF0B6D" w:rsidRDefault="00C9327F" w:rsidP="00C9327F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FR"/>
              </w:rPr>
            </w:pPr>
            <w:proofErr w:type="spellStart"/>
            <w:r w:rsidRPr="006D58A3">
              <w:rPr>
                <w:rFonts w:ascii="Verdana" w:hAnsi="Verdana"/>
                <w:sz w:val="20"/>
                <w:lang w:val="fr-CH"/>
              </w:rPr>
              <w:t>Subject</w:t>
            </w:r>
            <w:proofErr w:type="spellEnd"/>
            <w:r w:rsidRPr="006D58A3">
              <w:rPr>
                <w:rFonts w:ascii="Verdana" w:hAnsi="Verdana"/>
                <w:sz w:val="20"/>
                <w:lang w:val="fr-CH"/>
              </w:rPr>
              <w:t>:</w:t>
            </w:r>
            <w:r w:rsidRPr="006D58A3">
              <w:rPr>
                <w:rFonts w:ascii="Verdana" w:hAnsi="Verdana"/>
                <w:sz w:val="20"/>
                <w:lang w:val="fr-CH"/>
              </w:rPr>
              <w:tab/>
              <w:t>Question ITU-R 210-</w:t>
            </w:r>
            <w:r w:rsidRPr="006D58A3">
              <w:rPr>
                <w:rFonts w:ascii="Verdana" w:hAnsi="Verdana"/>
                <w:sz w:val="20"/>
                <w:lang w:val="fr-CH" w:eastAsia="ja-JP"/>
              </w:rPr>
              <w:t>3</w:t>
            </w:r>
            <w:r w:rsidRPr="006D58A3">
              <w:rPr>
                <w:rFonts w:ascii="Verdana" w:hAnsi="Verdana"/>
                <w:sz w:val="20"/>
                <w:lang w:val="fr-CH"/>
              </w:rPr>
              <w:t>/1</w:t>
            </w:r>
          </w:p>
        </w:tc>
        <w:tc>
          <w:tcPr>
            <w:tcW w:w="3451" w:type="dxa"/>
          </w:tcPr>
          <w:p w:rsidR="00CA7F57" w:rsidRPr="004E06AD" w:rsidRDefault="00CA7F57" w:rsidP="00F6159E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bCs/>
                <w:sz w:val="20"/>
                <w:lang w:val="en-US" w:eastAsia="zh-CN"/>
              </w:rPr>
            </w:pPr>
          </w:p>
        </w:tc>
      </w:tr>
      <w:tr w:rsidR="00CA7F57">
        <w:trPr>
          <w:cantSplit/>
        </w:trPr>
        <w:tc>
          <w:tcPr>
            <w:tcW w:w="6580" w:type="dxa"/>
            <w:vMerge/>
          </w:tcPr>
          <w:p w:rsidR="00CA7F57" w:rsidRPr="00734587" w:rsidRDefault="00CA7F57" w:rsidP="00A5173C">
            <w:pPr>
              <w:spacing w:before="60"/>
              <w:jc w:val="center"/>
              <w:rPr>
                <w:b/>
                <w:smallCaps/>
                <w:sz w:val="32"/>
                <w:lang w:val="en-US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CA7F57" w:rsidRPr="00C957BF" w:rsidRDefault="004151C0" w:rsidP="00A43B8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 xml:space="preserve">25 </w:t>
            </w:r>
            <w:r w:rsidR="006F2CD8">
              <w:rPr>
                <w:rFonts w:ascii="Verdana" w:hAnsi="Verdana"/>
                <w:b/>
                <w:sz w:val="20"/>
                <w:lang w:eastAsia="zh-CN"/>
              </w:rPr>
              <w:t>June 201</w:t>
            </w:r>
            <w:r w:rsidR="00A43B87">
              <w:rPr>
                <w:rFonts w:ascii="Verdana" w:hAnsi="Verdana"/>
                <w:b/>
                <w:sz w:val="20"/>
                <w:lang w:eastAsia="zh-CN"/>
              </w:rPr>
              <w:t>4</w:t>
            </w:r>
          </w:p>
        </w:tc>
      </w:tr>
      <w:tr w:rsidR="00CA7F57">
        <w:trPr>
          <w:cantSplit/>
        </w:trPr>
        <w:tc>
          <w:tcPr>
            <w:tcW w:w="6580" w:type="dxa"/>
            <w:vMerge/>
          </w:tcPr>
          <w:p w:rsidR="00CA7F57" w:rsidRDefault="00CA7F57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CA7F57" w:rsidRPr="00C957BF" w:rsidRDefault="00CA7F57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6F2CD8">
        <w:trPr>
          <w:cantSplit/>
        </w:trPr>
        <w:tc>
          <w:tcPr>
            <w:tcW w:w="10031" w:type="dxa"/>
            <w:gridSpan w:val="2"/>
          </w:tcPr>
          <w:p w:rsidR="006F2CD8" w:rsidRDefault="00F6159E" w:rsidP="00F779D8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1706E2">
              <w:t>Working Party 1</w:t>
            </w:r>
            <w:r>
              <w:t>A</w:t>
            </w:r>
          </w:p>
        </w:tc>
      </w:tr>
      <w:tr w:rsidR="006F2CD8">
        <w:trPr>
          <w:cantSplit/>
        </w:trPr>
        <w:tc>
          <w:tcPr>
            <w:tcW w:w="10031" w:type="dxa"/>
            <w:gridSpan w:val="2"/>
          </w:tcPr>
          <w:p w:rsidR="006F2CD8" w:rsidRPr="00230DF6" w:rsidRDefault="006F2CD8" w:rsidP="004E06AD">
            <w:pPr>
              <w:pStyle w:val="Title1"/>
            </w:pPr>
            <w:bookmarkStart w:id="6" w:name="drec" w:colFirst="0" w:colLast="0"/>
            <w:bookmarkEnd w:id="5"/>
            <w:r w:rsidRPr="00230DF6">
              <w:t xml:space="preserve">LIAISON STATEMENT TO </w:t>
            </w:r>
            <w:r w:rsidR="00C87C8E" w:rsidRPr="00B7342F">
              <w:rPr>
                <w:rFonts w:eastAsia="Malgun Gothic" w:hint="eastAsia"/>
              </w:rPr>
              <w:t xml:space="preserve">EXTERNAL </w:t>
            </w:r>
            <w:r w:rsidR="00C87C8E" w:rsidRPr="00B7342F">
              <w:t>ORGANIZATIONS</w:t>
            </w:r>
            <w:r w:rsidR="00C87C8E">
              <w:rPr>
                <w:rStyle w:val="FootnoteReference"/>
              </w:rPr>
              <w:footnoteReference w:id="1"/>
            </w:r>
          </w:p>
        </w:tc>
      </w:tr>
      <w:tr w:rsidR="006F2CD8">
        <w:trPr>
          <w:cantSplit/>
        </w:trPr>
        <w:tc>
          <w:tcPr>
            <w:tcW w:w="10031" w:type="dxa"/>
            <w:gridSpan w:val="2"/>
          </w:tcPr>
          <w:p w:rsidR="006F2CD8" w:rsidRPr="008A3F7E" w:rsidRDefault="006F2CD8" w:rsidP="006A01C9">
            <w:pPr>
              <w:pStyle w:val="Title2"/>
              <w:spacing w:before="240"/>
              <w:rPr>
                <w:lang w:val="en-US" w:eastAsia="zh-CN"/>
              </w:rPr>
            </w:pPr>
            <w:bookmarkStart w:id="8" w:name="dtitle1" w:colFirst="0" w:colLast="0"/>
            <w:bookmarkEnd w:id="6"/>
            <w:r>
              <w:t xml:space="preserve">Study on </w:t>
            </w:r>
            <w:r w:rsidRPr="007E3F03">
              <w:t xml:space="preserve">Question ITU-R 210-3/1 </w:t>
            </w:r>
            <w:r w:rsidRPr="008A3F7E">
              <w:rPr>
                <w:lang w:val="en-US"/>
              </w:rPr>
              <w:t>“</w:t>
            </w:r>
            <w:r w:rsidRPr="007E3F03">
              <w:t>Wireless power transmission</w:t>
            </w:r>
            <w:r w:rsidRPr="008A3F7E">
              <w:rPr>
                <w:lang w:val="en-US"/>
              </w:rPr>
              <w:t>”</w:t>
            </w:r>
            <w:r w:rsidR="00AD4C3D">
              <w:rPr>
                <w:lang w:val="en-US"/>
              </w:rPr>
              <w:t xml:space="preserve"> RELATED TO </w:t>
            </w:r>
            <w:r w:rsidR="00526906" w:rsidRPr="00C748D6">
              <w:t>Wireless power transmission</w:t>
            </w:r>
            <w:r w:rsidR="00F6159E">
              <w:t xml:space="preserve"> </w:t>
            </w:r>
            <w:r w:rsidR="00F6159E">
              <w:br/>
            </w:r>
            <w:r w:rsidR="00526906">
              <w:rPr>
                <w:lang w:eastAsia="ja-JP"/>
              </w:rPr>
              <w:t>via radio frequency beam</w:t>
            </w:r>
          </w:p>
        </w:tc>
      </w:tr>
    </w:tbl>
    <w:p w:rsidR="00526906" w:rsidRDefault="00A43B87" w:rsidP="00AE22BB">
      <w:pPr>
        <w:rPr>
          <w:lang w:val="en-US"/>
        </w:rPr>
      </w:pPr>
      <w:bookmarkStart w:id="9" w:name="dbreak"/>
      <w:bookmarkEnd w:id="8"/>
      <w:bookmarkEnd w:id="9"/>
      <w:r>
        <w:rPr>
          <w:lang w:val="en-US"/>
        </w:rPr>
        <w:t xml:space="preserve">At its meeting </w:t>
      </w:r>
      <w:r w:rsidR="00F6159E">
        <w:rPr>
          <w:lang w:val="en-US"/>
        </w:rPr>
        <w:t xml:space="preserve">held on </w:t>
      </w:r>
      <w:r>
        <w:rPr>
          <w:lang w:val="en-US"/>
        </w:rPr>
        <w:t>3 – 11 June 2014, W</w:t>
      </w:r>
      <w:r w:rsidR="00F6159E">
        <w:rPr>
          <w:lang w:val="en-US"/>
        </w:rPr>
        <w:t>orking Party (W</w:t>
      </w:r>
      <w:r>
        <w:rPr>
          <w:lang w:val="en-US"/>
        </w:rPr>
        <w:t>P</w:t>
      </w:r>
      <w:r w:rsidR="00F6159E">
        <w:rPr>
          <w:lang w:val="en-US"/>
        </w:rPr>
        <w:t>)</w:t>
      </w:r>
      <w:r>
        <w:rPr>
          <w:lang w:val="en-US"/>
        </w:rPr>
        <w:t xml:space="preserve"> 1A </w:t>
      </w:r>
      <w:r w:rsidR="00526906">
        <w:rPr>
          <w:lang w:val="en-US"/>
        </w:rPr>
        <w:t xml:space="preserve">did not receive input contributions related to the </w:t>
      </w:r>
      <w:r w:rsidR="00526906" w:rsidRPr="00526906">
        <w:rPr>
          <w:lang w:val="en-US"/>
        </w:rPr>
        <w:t xml:space="preserve">working document towards a preliminary draft new </w:t>
      </w:r>
      <w:r w:rsidR="00F6159E">
        <w:rPr>
          <w:lang w:val="en-US"/>
        </w:rPr>
        <w:t>R</w:t>
      </w:r>
      <w:r w:rsidR="00526906" w:rsidRPr="00526906">
        <w:rPr>
          <w:lang w:val="en-US"/>
        </w:rPr>
        <w:t>eport ITU-R SM</w:t>
      </w:r>
      <w:proofErr w:type="gramStart"/>
      <w:r w:rsidR="00526906" w:rsidRPr="00526906">
        <w:rPr>
          <w:lang w:val="en-US"/>
        </w:rPr>
        <w:t>.[</w:t>
      </w:r>
      <w:proofErr w:type="gramEnd"/>
      <w:r w:rsidR="00526906" w:rsidRPr="00526906">
        <w:rPr>
          <w:lang w:val="en-US"/>
        </w:rPr>
        <w:t>WPT.BEAM]</w:t>
      </w:r>
      <w:r w:rsidR="00526906">
        <w:rPr>
          <w:lang w:val="en-US"/>
        </w:rPr>
        <w:t xml:space="preserve"> </w:t>
      </w:r>
      <w:r w:rsidR="00F6159E">
        <w:rPr>
          <w:lang w:val="en-US"/>
        </w:rPr>
        <w:t xml:space="preserve">on </w:t>
      </w:r>
      <w:r w:rsidR="00526906" w:rsidRPr="00526906">
        <w:rPr>
          <w:lang w:val="en-US"/>
        </w:rPr>
        <w:t>wireless power transmission via radio frequency beam</w:t>
      </w:r>
      <w:r w:rsidR="00F6159E">
        <w:rPr>
          <w:lang w:val="en-US"/>
        </w:rPr>
        <w:t>, which is</w:t>
      </w:r>
      <w:r w:rsidR="00526906">
        <w:rPr>
          <w:lang w:val="en-US"/>
        </w:rPr>
        <w:t xml:space="preserve"> referred to in </w:t>
      </w:r>
      <w:r w:rsidR="00526906" w:rsidRPr="00526906">
        <w:rPr>
          <w:lang w:val="en-US"/>
        </w:rPr>
        <w:t xml:space="preserve">Annex 8 </w:t>
      </w:r>
      <w:r w:rsidR="00526906">
        <w:rPr>
          <w:lang w:val="en-US"/>
        </w:rPr>
        <w:t>of the</w:t>
      </w:r>
      <w:r w:rsidR="00526906" w:rsidRPr="00526906">
        <w:rPr>
          <w:lang w:val="en-US"/>
        </w:rPr>
        <w:t xml:space="preserve"> Working Party 1A Chairman’s Report</w:t>
      </w:r>
      <w:r w:rsidR="00526906">
        <w:rPr>
          <w:lang w:val="en-US"/>
        </w:rPr>
        <w:t xml:space="preserve"> </w:t>
      </w:r>
      <w:r w:rsidR="00F6159E">
        <w:rPr>
          <w:lang w:val="en-US"/>
        </w:rPr>
        <w:t xml:space="preserve">in </w:t>
      </w:r>
      <w:r w:rsidR="00526906">
        <w:rPr>
          <w:lang w:val="en-US"/>
        </w:rPr>
        <w:t>Doc</w:t>
      </w:r>
      <w:r w:rsidR="004E06AD">
        <w:rPr>
          <w:lang w:val="en-US"/>
        </w:rPr>
        <w:t>ument</w:t>
      </w:r>
      <w:r w:rsidR="00526906">
        <w:rPr>
          <w:lang w:val="en-US"/>
        </w:rPr>
        <w:t xml:space="preserve"> </w:t>
      </w:r>
      <w:hyperlink r:id="rId9" w:history="1">
        <w:r w:rsidR="00526906" w:rsidRPr="004E06AD">
          <w:rPr>
            <w:rStyle w:val="Hyperlink"/>
            <w:lang w:val="en-US"/>
          </w:rPr>
          <w:t>1A/105</w:t>
        </w:r>
      </w:hyperlink>
      <w:r w:rsidR="00526906">
        <w:rPr>
          <w:lang w:val="en-US"/>
        </w:rPr>
        <w:t>. As a result WP 1A decided to carry forward th</w:t>
      </w:r>
      <w:r w:rsidR="00AE7B0E">
        <w:rPr>
          <w:lang w:val="en-US"/>
        </w:rPr>
        <w:t>is</w:t>
      </w:r>
      <w:r w:rsidR="00526906">
        <w:rPr>
          <w:lang w:val="en-US"/>
        </w:rPr>
        <w:t xml:space="preserve"> working document to </w:t>
      </w:r>
      <w:r w:rsidR="00AE22BB">
        <w:rPr>
          <w:lang w:val="en-US"/>
        </w:rPr>
        <w:t xml:space="preserve">its </w:t>
      </w:r>
      <w:r w:rsidR="00C320FD">
        <w:rPr>
          <w:lang w:val="en-US"/>
        </w:rPr>
        <w:t xml:space="preserve">next </w:t>
      </w:r>
      <w:r w:rsidR="00526906">
        <w:rPr>
          <w:lang w:val="en-US"/>
        </w:rPr>
        <w:t xml:space="preserve">meeting </w:t>
      </w:r>
      <w:r w:rsidR="00AE7B0E">
        <w:rPr>
          <w:lang w:val="en-US"/>
        </w:rPr>
        <w:t xml:space="preserve">which is planned to be held in early </w:t>
      </w:r>
      <w:r w:rsidR="00526906">
        <w:rPr>
          <w:lang w:val="en-US"/>
        </w:rPr>
        <w:t xml:space="preserve">June 2015. </w:t>
      </w:r>
      <w:r w:rsidR="00526906" w:rsidRPr="00526906">
        <w:rPr>
          <w:lang w:val="en-US"/>
        </w:rPr>
        <w:t xml:space="preserve"> </w:t>
      </w:r>
    </w:p>
    <w:p w:rsidR="009C75B1" w:rsidRPr="00ED60ED" w:rsidRDefault="00526906" w:rsidP="004E06AD">
      <w:pPr>
        <w:pStyle w:val="enumlev1"/>
        <w:tabs>
          <w:tab w:val="clear" w:pos="1134"/>
          <w:tab w:val="left" w:pos="1170"/>
        </w:tabs>
        <w:ind w:left="0" w:firstLine="0"/>
        <w:rPr>
          <w:lang w:val="en-US"/>
        </w:rPr>
      </w:pPr>
      <w:r>
        <w:rPr>
          <w:lang w:val="en-US"/>
        </w:rPr>
        <w:t>WP 1A attaches this working document to this liaison statement and brings it to your attention. WP</w:t>
      </w:r>
      <w:r w:rsidR="004E06AD">
        <w:rPr>
          <w:lang w:val="en-US"/>
        </w:rPr>
        <w:t> </w:t>
      </w:r>
      <w:r>
        <w:rPr>
          <w:lang w:val="en-US"/>
        </w:rPr>
        <w:t xml:space="preserve">1A invites External Organizations contributions so as to progress </w:t>
      </w:r>
      <w:r w:rsidR="00AE22BB">
        <w:rPr>
          <w:lang w:val="en-US"/>
        </w:rPr>
        <w:t xml:space="preserve">the work on </w:t>
      </w:r>
      <w:r>
        <w:rPr>
          <w:lang w:val="en-US"/>
        </w:rPr>
        <w:t xml:space="preserve">this </w:t>
      </w:r>
      <w:r w:rsidR="00AE22BB">
        <w:rPr>
          <w:lang w:val="en-US"/>
        </w:rPr>
        <w:t xml:space="preserve">working </w:t>
      </w:r>
      <w:r>
        <w:rPr>
          <w:lang w:val="en-US"/>
        </w:rPr>
        <w:t xml:space="preserve">document at its next meeting. </w:t>
      </w:r>
    </w:p>
    <w:tbl>
      <w:tblPr>
        <w:tblStyle w:val="TableGrid"/>
        <w:tblW w:w="0" w:type="auto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927"/>
      </w:tblGrid>
      <w:tr w:rsidR="002372CF" w:rsidTr="00067C32">
        <w:tc>
          <w:tcPr>
            <w:tcW w:w="4883" w:type="dxa"/>
          </w:tcPr>
          <w:p w:rsidR="002372CF" w:rsidRPr="00FC2A30" w:rsidRDefault="002372CF" w:rsidP="002372CF">
            <w:pPr>
              <w:rPr>
                <w:b/>
                <w:lang w:val="en-US" w:eastAsia="ja-JP"/>
              </w:rPr>
            </w:pPr>
            <w:r w:rsidRPr="0094266C">
              <w:rPr>
                <w:rFonts w:hint="eastAsia"/>
                <w:b/>
                <w:lang w:eastAsia="ja-JP"/>
              </w:rPr>
              <w:t>Status</w:t>
            </w:r>
            <w:r>
              <w:rPr>
                <w:rFonts w:hint="eastAsia"/>
                <w:lang w:eastAsia="ja-JP"/>
              </w:rPr>
              <w:t>:</w:t>
            </w:r>
            <w:r>
              <w:rPr>
                <w:lang w:eastAsia="ja-JP"/>
              </w:rPr>
              <w:tab/>
            </w:r>
            <w:r w:rsidRPr="00584CEF">
              <w:rPr>
                <w:lang w:val="en-US"/>
              </w:rPr>
              <w:t>For information and action</w:t>
            </w:r>
          </w:p>
        </w:tc>
        <w:tc>
          <w:tcPr>
            <w:tcW w:w="4927" w:type="dxa"/>
          </w:tcPr>
          <w:p w:rsidR="002372CF" w:rsidRPr="00FC2A30" w:rsidRDefault="002372CF" w:rsidP="002372CF">
            <w:pPr>
              <w:ind w:left="960"/>
              <w:rPr>
                <w:b/>
                <w:lang w:val="en-US"/>
              </w:rPr>
            </w:pPr>
          </w:p>
        </w:tc>
      </w:tr>
      <w:tr w:rsidR="002372CF" w:rsidTr="00067C32">
        <w:tc>
          <w:tcPr>
            <w:tcW w:w="4883" w:type="dxa"/>
          </w:tcPr>
          <w:p w:rsidR="002372CF" w:rsidRDefault="002372CF" w:rsidP="00652C3E">
            <w:pPr>
              <w:rPr>
                <w:b/>
                <w:lang w:eastAsia="ja-JP"/>
              </w:rPr>
            </w:pPr>
            <w:r w:rsidRPr="00FC2A30">
              <w:rPr>
                <w:rFonts w:hint="eastAsia"/>
                <w:b/>
                <w:lang w:val="en-US" w:eastAsia="ja-JP"/>
              </w:rPr>
              <w:t>Contact</w:t>
            </w:r>
            <w:r>
              <w:rPr>
                <w:b/>
                <w:lang w:val="en-US" w:eastAsia="ja-JP"/>
              </w:rPr>
              <w:t>s</w:t>
            </w:r>
            <w:r w:rsidRPr="00FC2A30">
              <w:rPr>
                <w:rFonts w:hint="eastAsia"/>
                <w:lang w:val="en-US" w:eastAsia="ja-JP"/>
              </w:rPr>
              <w:t>:</w:t>
            </w:r>
            <w:r w:rsidRPr="00FC2A30">
              <w:rPr>
                <w:lang w:val="en-US" w:eastAsia="ja-JP"/>
              </w:rPr>
              <w:tab/>
            </w:r>
            <w:r>
              <w:rPr>
                <w:lang w:val="en-US" w:eastAsia="ja-JP"/>
              </w:rPr>
              <w:t xml:space="preserve">- </w:t>
            </w:r>
            <w:r w:rsidRPr="00652C3E">
              <w:rPr>
                <w:b/>
                <w:bCs/>
                <w:lang w:val="en-US" w:eastAsia="ja-JP"/>
              </w:rPr>
              <w:t>Philippe Aubineau</w:t>
            </w:r>
          </w:p>
        </w:tc>
        <w:tc>
          <w:tcPr>
            <w:tcW w:w="4927" w:type="dxa"/>
          </w:tcPr>
          <w:p w:rsidR="002372CF" w:rsidRPr="00DE0B24" w:rsidRDefault="002372CF" w:rsidP="00652C3E">
            <w:pPr>
              <w:rPr>
                <w:bCs/>
                <w:lang w:val="en-US" w:eastAsia="ja-JP"/>
              </w:rPr>
            </w:pPr>
            <w:r w:rsidRPr="00FC2A30">
              <w:rPr>
                <w:b/>
                <w:lang w:val="en-US"/>
              </w:rPr>
              <w:t>E-mail:</w:t>
            </w:r>
            <w:r>
              <w:rPr>
                <w:bCs/>
                <w:lang w:val="en-US"/>
              </w:rPr>
              <w:tab/>
            </w:r>
            <w:hyperlink r:id="rId10" w:history="1">
              <w:r w:rsidRPr="00801B9A">
                <w:rPr>
                  <w:rStyle w:val="Hyperlink"/>
                  <w:bCs/>
                  <w:lang w:val="en-US"/>
                </w:rPr>
                <w:t>philippe.aubineau@itu.int</w:t>
              </w:r>
            </w:hyperlink>
          </w:p>
        </w:tc>
      </w:tr>
      <w:tr w:rsidR="002372CF" w:rsidTr="00067C32">
        <w:tc>
          <w:tcPr>
            <w:tcW w:w="9810" w:type="dxa"/>
            <w:gridSpan w:val="2"/>
          </w:tcPr>
          <w:p w:rsidR="002372CF" w:rsidRPr="00FC2A30" w:rsidRDefault="002372CF" w:rsidP="002372CF">
            <w:pPr>
              <w:spacing w:before="0"/>
              <w:ind w:left="960"/>
              <w:rPr>
                <w:b/>
                <w:lang w:val="en-US"/>
              </w:rPr>
            </w:pPr>
            <w:r w:rsidRPr="00FC2A30">
              <w:rPr>
                <w:lang w:val="en-US" w:eastAsia="ja-JP"/>
              </w:rPr>
              <w:tab/>
            </w:r>
            <w:r>
              <w:rPr>
                <w:lang w:val="en-US" w:eastAsia="ja-JP"/>
              </w:rPr>
              <w:t xml:space="preserve">  </w:t>
            </w:r>
            <w:r>
              <w:rPr>
                <w:bCs/>
                <w:lang w:val="en-US"/>
              </w:rPr>
              <w:t>(</w:t>
            </w:r>
            <w:r w:rsidRPr="005569F7">
              <w:rPr>
                <w:lang w:val="en-US" w:eastAsia="zh-CN"/>
              </w:rPr>
              <w:t>Counsellor</w:t>
            </w:r>
            <w:r>
              <w:rPr>
                <w:lang w:val="en-US" w:eastAsia="zh-CN"/>
              </w:rPr>
              <w:t xml:space="preserve"> for</w:t>
            </w:r>
            <w:r w:rsidRPr="005569F7">
              <w:rPr>
                <w:lang w:val="en-US" w:eastAsia="zh-CN"/>
              </w:rPr>
              <w:t xml:space="preserve"> </w:t>
            </w:r>
            <w:hyperlink r:id="rId11" w:history="1">
              <w:r w:rsidRPr="00A323B4">
                <w:rPr>
                  <w:rStyle w:val="Hyperlink"/>
                  <w:lang w:val="en-US" w:eastAsia="zh-CN"/>
                </w:rPr>
                <w:t>ITU-R Study Group 1</w:t>
              </w:r>
            </w:hyperlink>
            <w:r>
              <w:rPr>
                <w:lang w:val="en-US" w:eastAsia="zh-CN"/>
              </w:rPr>
              <w:t>)</w:t>
            </w:r>
          </w:p>
        </w:tc>
      </w:tr>
      <w:tr w:rsidR="00DB0727" w:rsidRPr="00DB0727" w:rsidTr="00067C32">
        <w:tc>
          <w:tcPr>
            <w:tcW w:w="4883" w:type="dxa"/>
          </w:tcPr>
          <w:p w:rsidR="00DB0727" w:rsidRPr="005569F7" w:rsidRDefault="00DB0727" w:rsidP="00067C32">
            <w:pPr>
              <w:rPr>
                <w:b/>
                <w:lang w:val="fr-CH"/>
              </w:rPr>
            </w:pPr>
            <w:r w:rsidRPr="00A323B4">
              <w:rPr>
                <w:bCs/>
                <w:lang w:val="en-US"/>
              </w:rPr>
              <w:tab/>
            </w:r>
            <w:r>
              <w:rPr>
                <w:bCs/>
                <w:lang w:val="fr-CH"/>
              </w:rPr>
              <w:t xml:space="preserve">- </w:t>
            </w:r>
            <w:r>
              <w:rPr>
                <w:b/>
                <w:lang w:val="fr-CH"/>
              </w:rPr>
              <w:t>Alex Orange</w:t>
            </w:r>
          </w:p>
        </w:tc>
        <w:tc>
          <w:tcPr>
            <w:tcW w:w="4927" w:type="dxa"/>
          </w:tcPr>
          <w:p w:rsidR="00DB0727" w:rsidRPr="00DB0727" w:rsidRDefault="00652C3E" w:rsidP="00652C3E">
            <w:pPr>
              <w:rPr>
                <w:b/>
                <w:lang w:val="fr-CH"/>
              </w:rPr>
            </w:pPr>
            <w:r w:rsidRPr="005569F7">
              <w:rPr>
                <w:b/>
                <w:bCs/>
                <w:lang w:val="fr-CH"/>
              </w:rPr>
              <w:t>E-mail:</w:t>
            </w:r>
            <w:r w:rsidRPr="005569F7">
              <w:rPr>
                <w:lang w:val="fr-CH"/>
              </w:rPr>
              <w:t xml:space="preserve"> </w:t>
            </w:r>
            <w:hyperlink r:id="rId12" w:history="1">
              <w:r w:rsidRPr="00660597">
                <w:rPr>
                  <w:rStyle w:val="Hyperlink"/>
                  <w:lang w:val="it-IT"/>
                </w:rPr>
                <w:t>aorange@qti.qualcomm.com</w:t>
              </w:r>
            </w:hyperlink>
            <w:r>
              <w:rPr>
                <w:lang w:val="it-IT"/>
              </w:rPr>
              <w:t xml:space="preserve"> </w:t>
            </w:r>
            <w:hyperlink r:id="rId13" w:history="1"/>
          </w:p>
        </w:tc>
      </w:tr>
      <w:tr w:rsidR="00652C3E" w:rsidRPr="00652C3E" w:rsidTr="000A290C">
        <w:tc>
          <w:tcPr>
            <w:tcW w:w="9810" w:type="dxa"/>
            <w:gridSpan w:val="2"/>
          </w:tcPr>
          <w:p w:rsidR="00652C3E" w:rsidRPr="006A367C" w:rsidRDefault="00652C3E" w:rsidP="00067C32">
            <w:pPr>
              <w:spacing w:before="0"/>
              <w:rPr>
                <w:b/>
                <w:bCs/>
                <w:lang w:val="en-US"/>
              </w:rPr>
            </w:pPr>
            <w:r w:rsidRPr="00A323B4">
              <w:rPr>
                <w:bCs/>
                <w:lang w:val="en-US"/>
              </w:rPr>
              <w:tab/>
            </w:r>
            <w:r>
              <w:rPr>
                <w:bCs/>
                <w:lang w:val="en-US"/>
              </w:rPr>
              <w:t xml:space="preserve">  (Chairman of the </w:t>
            </w:r>
            <w:r>
              <w:rPr>
                <w:lang w:eastAsia="ja-JP"/>
              </w:rPr>
              <w:t>Working Party 1A Correspondence Group on WPT (CG-WPT))</w:t>
            </w:r>
          </w:p>
        </w:tc>
      </w:tr>
      <w:tr w:rsidR="00DA1694" w:rsidRPr="00FC2A30" w:rsidTr="000871A7">
        <w:tc>
          <w:tcPr>
            <w:tcW w:w="4883" w:type="dxa"/>
          </w:tcPr>
          <w:p w:rsidR="00DA1694" w:rsidRPr="00FC2A30" w:rsidRDefault="00DA1694" w:rsidP="00DA1694">
            <w:pPr>
              <w:rPr>
                <w:b/>
                <w:lang w:val="en-US" w:eastAsia="ja-JP"/>
              </w:rPr>
            </w:pPr>
            <w:r>
              <w:rPr>
                <w:b/>
                <w:lang w:eastAsia="ja-JP"/>
              </w:rPr>
              <w:t>Deadline</w:t>
            </w:r>
            <w:r>
              <w:rPr>
                <w:rFonts w:hint="eastAsia"/>
                <w:lang w:eastAsia="ja-JP"/>
              </w:rPr>
              <w:t>:</w:t>
            </w:r>
            <w:r>
              <w:rPr>
                <w:lang w:eastAsia="ja-JP"/>
              </w:rPr>
              <w:tab/>
            </w:r>
            <w:r>
              <w:rPr>
                <w:lang w:val="en-US"/>
              </w:rPr>
              <w:t>May 2015.</w:t>
            </w:r>
          </w:p>
        </w:tc>
        <w:tc>
          <w:tcPr>
            <w:tcW w:w="4927" w:type="dxa"/>
          </w:tcPr>
          <w:p w:rsidR="00DA1694" w:rsidRPr="00FC2A30" w:rsidRDefault="00DA1694" w:rsidP="000871A7">
            <w:pPr>
              <w:ind w:left="960"/>
              <w:rPr>
                <w:b/>
                <w:lang w:val="en-US"/>
              </w:rPr>
            </w:pPr>
          </w:p>
        </w:tc>
      </w:tr>
    </w:tbl>
    <w:p w:rsidR="003861AE" w:rsidRDefault="003861AE" w:rsidP="00632696">
      <w:pPr>
        <w:rPr>
          <w:b/>
          <w:bCs/>
          <w:lang w:val="en-US" w:eastAsia="ja-JP"/>
        </w:rPr>
      </w:pPr>
    </w:p>
    <w:p w:rsidR="00632696" w:rsidRDefault="003625A4" w:rsidP="00632696">
      <w:pPr>
        <w:rPr>
          <w:lang w:val="en-US" w:eastAsia="ja-JP"/>
        </w:rPr>
      </w:pPr>
      <w:r w:rsidRPr="004702DF">
        <w:rPr>
          <w:b/>
          <w:bCs/>
          <w:lang w:val="en-US" w:eastAsia="ja-JP"/>
        </w:rPr>
        <w:t>Attachment:</w:t>
      </w:r>
      <w:r w:rsidR="006A01C9">
        <w:rPr>
          <w:b/>
          <w:bCs/>
          <w:lang w:val="en-US" w:eastAsia="ja-JP"/>
        </w:rPr>
        <w:t xml:space="preserve"> </w:t>
      </w:r>
      <w:r w:rsidR="006A01C9">
        <w:rPr>
          <w:b/>
          <w:bCs/>
          <w:lang w:val="en-US" w:eastAsia="ja-JP"/>
        </w:rPr>
        <w:br/>
      </w:r>
      <w:r w:rsidR="004702DF">
        <w:rPr>
          <w:lang w:val="en-US"/>
        </w:rPr>
        <w:t>W</w:t>
      </w:r>
      <w:r w:rsidR="004702DF" w:rsidRPr="00526906">
        <w:rPr>
          <w:lang w:val="en-US"/>
        </w:rPr>
        <w:t xml:space="preserve">orking document towards a preliminary draft new </w:t>
      </w:r>
      <w:r w:rsidR="004702DF">
        <w:rPr>
          <w:lang w:val="en-US"/>
        </w:rPr>
        <w:t>R</w:t>
      </w:r>
      <w:r w:rsidR="004702DF" w:rsidRPr="00526906">
        <w:rPr>
          <w:lang w:val="en-US"/>
        </w:rPr>
        <w:t>eport ITU-R SM</w:t>
      </w:r>
      <w:proofErr w:type="gramStart"/>
      <w:r w:rsidR="004702DF" w:rsidRPr="00526906">
        <w:rPr>
          <w:lang w:val="en-US"/>
        </w:rPr>
        <w:t>.[</w:t>
      </w:r>
      <w:proofErr w:type="gramEnd"/>
      <w:r w:rsidR="004702DF" w:rsidRPr="00526906">
        <w:rPr>
          <w:lang w:val="en-US"/>
        </w:rPr>
        <w:t>WPT.BEAM]</w:t>
      </w:r>
      <w:r w:rsidR="004702DF">
        <w:rPr>
          <w:lang w:val="en-US"/>
        </w:rPr>
        <w:t xml:space="preserve"> on </w:t>
      </w:r>
      <w:r w:rsidR="00C7537F">
        <w:rPr>
          <w:lang w:val="en-US"/>
        </w:rPr>
        <w:br/>
      </w:r>
      <w:r w:rsidR="004702DF" w:rsidRPr="00526906">
        <w:rPr>
          <w:lang w:val="en-US"/>
        </w:rPr>
        <w:t>wireless power transmission via radio frequency beam</w:t>
      </w:r>
      <w:r w:rsidR="00C7537F">
        <w:rPr>
          <w:lang w:val="en-US"/>
        </w:rPr>
        <w:t xml:space="preserve"> </w:t>
      </w:r>
      <w:r w:rsidR="004702DF">
        <w:rPr>
          <w:lang w:val="en-US"/>
        </w:rPr>
        <w:t xml:space="preserve">(see </w:t>
      </w:r>
      <w:r w:rsidR="00526906" w:rsidRPr="004702DF">
        <w:rPr>
          <w:lang w:val="en-US" w:eastAsia="ja-JP"/>
        </w:rPr>
        <w:t xml:space="preserve">Annex 8 </w:t>
      </w:r>
      <w:r w:rsidR="004702DF" w:rsidRPr="004702DF">
        <w:rPr>
          <w:lang w:val="en-US" w:eastAsia="ja-JP"/>
        </w:rPr>
        <w:t xml:space="preserve">to </w:t>
      </w:r>
      <w:r w:rsidR="00526906" w:rsidRPr="004702DF">
        <w:rPr>
          <w:lang w:val="en-US" w:eastAsia="ja-JP"/>
        </w:rPr>
        <w:t xml:space="preserve">Doc. </w:t>
      </w:r>
      <w:hyperlink r:id="rId14" w:history="1">
        <w:r w:rsidR="00C557EA" w:rsidRPr="004E06AD">
          <w:rPr>
            <w:rStyle w:val="Hyperlink"/>
            <w:lang w:val="en-US"/>
          </w:rPr>
          <w:t>1A/105</w:t>
        </w:r>
      </w:hyperlink>
      <w:r w:rsidR="004702DF">
        <w:rPr>
          <w:lang w:val="en-US" w:eastAsia="ja-JP"/>
        </w:rPr>
        <w:t>).</w:t>
      </w:r>
    </w:p>
    <w:p w:rsidR="00632696" w:rsidRDefault="00CE74B4" w:rsidP="00632696">
      <w:pPr>
        <w:rPr>
          <w:lang w:val="en-US" w:eastAsia="ja-JP"/>
        </w:rPr>
      </w:pPr>
      <w:r>
        <w:rPr>
          <w:lang w:val="en-US" w:eastAsia="ja-JP"/>
        </w:rPr>
        <w:t>[File not attached]</w:t>
      </w:r>
    </w:p>
    <w:p w:rsidR="000B725A" w:rsidRDefault="000B725A" w:rsidP="00AD21CF">
      <w:pPr>
        <w:jc w:val="center"/>
        <w:rPr>
          <w:lang w:val="en-US" w:eastAsia="ja-JP"/>
        </w:rPr>
      </w:pPr>
      <w:r>
        <w:t>______________</w:t>
      </w:r>
    </w:p>
    <w:sectPr w:rsidR="000B725A" w:rsidSect="00D02712">
      <w:headerReference w:type="default" r:id="rId15"/>
      <w:footerReference w:type="defaul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4A" w:rsidRDefault="002C414A">
      <w:r>
        <w:separator/>
      </w:r>
    </w:p>
  </w:endnote>
  <w:endnote w:type="continuationSeparator" w:id="0">
    <w:p w:rsidR="002C414A" w:rsidRDefault="002C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57" w:rsidRPr="00960569" w:rsidRDefault="00943020" w:rsidP="00960569">
    <w:pPr>
      <w:pStyle w:val="Footer"/>
    </w:pPr>
    <w:fldSimple w:instr=" FILENAME  \p  \* MERGEFORMAT ">
      <w:r w:rsidR="00FB0146">
        <w:t>X:\BR\BRSGD\Aubineau\WP1A\WP1A-ChRep-Anx-11 from R12-WP1A-140603-TD-0081!!MSW-E vFinal.docx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4A" w:rsidRDefault="002C414A">
      <w:r>
        <w:t>____________________</w:t>
      </w:r>
    </w:p>
  </w:footnote>
  <w:footnote w:type="continuationSeparator" w:id="0">
    <w:p w:rsidR="002C414A" w:rsidRDefault="002C414A">
      <w:r>
        <w:continuationSeparator/>
      </w:r>
    </w:p>
  </w:footnote>
  <w:footnote w:id="1">
    <w:p w:rsidR="00C87C8E" w:rsidRPr="002702A7" w:rsidRDefault="00C87C8E" w:rsidP="0070135A">
      <w:pPr>
        <w:pStyle w:val="FootnoteText"/>
        <w:spacing w:after="120"/>
        <w:rPr>
          <w:szCs w:val="24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bookmarkStart w:id="7" w:name="_GoBack"/>
      <w:bookmarkEnd w:id="7"/>
      <w:r w:rsidR="004E4F5B" w:rsidRPr="002702A7">
        <w:rPr>
          <w:rFonts w:eastAsia="Malgun Gothic" w:hint="eastAsia"/>
          <w:szCs w:val="24"/>
          <w:lang w:eastAsia="ko-KR"/>
        </w:rPr>
        <w:t xml:space="preserve">A4WP, </w:t>
      </w:r>
      <w:r w:rsidRPr="002702A7">
        <w:rPr>
          <w:rFonts w:eastAsia="Malgun Gothic" w:hint="eastAsia"/>
          <w:szCs w:val="24"/>
          <w:lang w:eastAsia="ko-KR"/>
        </w:rPr>
        <w:t xml:space="preserve">ARIB, ATIS, BWF, CCSA, CEA, ETSI, IEC, IEEE, ISACC, NFC Forum, PMA, </w:t>
      </w:r>
      <w:r w:rsidR="0070135A" w:rsidRPr="002702A7">
        <w:rPr>
          <w:rFonts w:eastAsia="Malgun Gothic" w:hint="eastAsia"/>
          <w:szCs w:val="24"/>
          <w:lang w:eastAsia="ko-KR"/>
        </w:rPr>
        <w:t>SAE</w:t>
      </w:r>
      <w:r w:rsidR="0070135A" w:rsidRPr="002702A7">
        <w:rPr>
          <w:rFonts w:eastAsia="Malgun Gothic"/>
          <w:szCs w:val="24"/>
          <w:lang w:eastAsia="ko-KR"/>
        </w:rPr>
        <w:t xml:space="preserve">, </w:t>
      </w:r>
      <w:r w:rsidRPr="002702A7">
        <w:rPr>
          <w:rFonts w:eastAsia="Malgun Gothic" w:hint="eastAsia"/>
          <w:szCs w:val="24"/>
          <w:lang w:eastAsia="ko-KR"/>
        </w:rPr>
        <w:t xml:space="preserve">TIA, TTA, TTC, </w:t>
      </w:r>
      <w:r w:rsidRPr="002702A7">
        <w:rPr>
          <w:rFonts w:eastAsia="Malgun Gothic"/>
          <w:szCs w:val="24"/>
          <w:lang w:eastAsia="ko-KR"/>
        </w:rPr>
        <w:t>URSI (ICWG on SPS)</w:t>
      </w:r>
      <w:r w:rsidRPr="002702A7">
        <w:rPr>
          <w:rFonts w:eastAsia="Malgun Gothic" w:hint="eastAsia"/>
          <w:szCs w:val="24"/>
          <w:lang w:eastAsia="ko-KR"/>
        </w:rPr>
        <w:t xml:space="preserve"> and WPC</w:t>
      </w:r>
      <w:r>
        <w:rPr>
          <w:rFonts w:eastAsia="Malgun Gothic"/>
          <w:szCs w:val="24"/>
          <w:lang w:eastAsia="ko-K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57" w:rsidRDefault="00CA7F57" w:rsidP="00AD21CF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21C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79E"/>
    <w:multiLevelType w:val="hybridMultilevel"/>
    <w:tmpl w:val="1A56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F4337"/>
    <w:multiLevelType w:val="hybridMultilevel"/>
    <w:tmpl w:val="A280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453AB"/>
    <w:multiLevelType w:val="hybridMultilevel"/>
    <w:tmpl w:val="274844FC"/>
    <w:lvl w:ilvl="0" w:tplc="A2B45D5A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B86F3C"/>
    <w:multiLevelType w:val="hybridMultilevel"/>
    <w:tmpl w:val="367C8750"/>
    <w:lvl w:ilvl="0" w:tplc="A2B45D5A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hint="default"/>
      </w:rPr>
    </w:lvl>
    <w:lvl w:ilvl="1" w:tplc="A2B45D5A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900C91"/>
    <w:multiLevelType w:val="hybridMultilevel"/>
    <w:tmpl w:val="94F029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2BB067B"/>
    <w:multiLevelType w:val="hybridMultilevel"/>
    <w:tmpl w:val="A0C6430E"/>
    <w:lvl w:ilvl="0" w:tplc="A2B45D5A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BF"/>
    <w:rsid w:val="000069D4"/>
    <w:rsid w:val="00014F59"/>
    <w:rsid w:val="000174AD"/>
    <w:rsid w:val="0001798C"/>
    <w:rsid w:val="0003419B"/>
    <w:rsid w:val="000403F8"/>
    <w:rsid w:val="00040FC9"/>
    <w:rsid w:val="00045678"/>
    <w:rsid w:val="00086DF3"/>
    <w:rsid w:val="000A7D55"/>
    <w:rsid w:val="000B463A"/>
    <w:rsid w:val="000B725A"/>
    <w:rsid w:val="000C2E8E"/>
    <w:rsid w:val="000C3AD2"/>
    <w:rsid w:val="000D297E"/>
    <w:rsid w:val="000E0E7C"/>
    <w:rsid w:val="000F1B4B"/>
    <w:rsid w:val="000F7260"/>
    <w:rsid w:val="0010426D"/>
    <w:rsid w:val="00120D8F"/>
    <w:rsid w:val="0012744F"/>
    <w:rsid w:val="00156F66"/>
    <w:rsid w:val="00182528"/>
    <w:rsid w:val="0018500B"/>
    <w:rsid w:val="00196A19"/>
    <w:rsid w:val="00202DC1"/>
    <w:rsid w:val="002116EE"/>
    <w:rsid w:val="0022126D"/>
    <w:rsid w:val="002309D8"/>
    <w:rsid w:val="00230DF6"/>
    <w:rsid w:val="00232726"/>
    <w:rsid w:val="002331F7"/>
    <w:rsid w:val="002372CF"/>
    <w:rsid w:val="002543CC"/>
    <w:rsid w:val="00255D11"/>
    <w:rsid w:val="00266E25"/>
    <w:rsid w:val="00293577"/>
    <w:rsid w:val="002A7FE2"/>
    <w:rsid w:val="002B43C5"/>
    <w:rsid w:val="002C414A"/>
    <w:rsid w:val="002C5B17"/>
    <w:rsid w:val="002E1B4F"/>
    <w:rsid w:val="002F2A2D"/>
    <w:rsid w:val="002F2E67"/>
    <w:rsid w:val="0031044D"/>
    <w:rsid w:val="00315546"/>
    <w:rsid w:val="003203D3"/>
    <w:rsid w:val="0032048B"/>
    <w:rsid w:val="00330567"/>
    <w:rsid w:val="003625A4"/>
    <w:rsid w:val="00376D6D"/>
    <w:rsid w:val="003861AE"/>
    <w:rsid w:val="00386A9D"/>
    <w:rsid w:val="00391081"/>
    <w:rsid w:val="00397090"/>
    <w:rsid w:val="003A3D64"/>
    <w:rsid w:val="003A7E0E"/>
    <w:rsid w:val="003B1895"/>
    <w:rsid w:val="003B2789"/>
    <w:rsid w:val="003C13CE"/>
    <w:rsid w:val="003D4481"/>
    <w:rsid w:val="003D5776"/>
    <w:rsid w:val="003E2518"/>
    <w:rsid w:val="003E33D2"/>
    <w:rsid w:val="003E4277"/>
    <w:rsid w:val="003F0458"/>
    <w:rsid w:val="003F2693"/>
    <w:rsid w:val="003F63D1"/>
    <w:rsid w:val="004151C0"/>
    <w:rsid w:val="00433279"/>
    <w:rsid w:val="004548F3"/>
    <w:rsid w:val="004607F0"/>
    <w:rsid w:val="004702DF"/>
    <w:rsid w:val="0048294C"/>
    <w:rsid w:val="004A1753"/>
    <w:rsid w:val="004B1EF7"/>
    <w:rsid w:val="004B3FAD"/>
    <w:rsid w:val="004D695F"/>
    <w:rsid w:val="004E06AD"/>
    <w:rsid w:val="004E20E5"/>
    <w:rsid w:val="004E4F5B"/>
    <w:rsid w:val="00501DCA"/>
    <w:rsid w:val="00513A47"/>
    <w:rsid w:val="0051540A"/>
    <w:rsid w:val="0051782D"/>
    <w:rsid w:val="00526906"/>
    <w:rsid w:val="00532912"/>
    <w:rsid w:val="005408DF"/>
    <w:rsid w:val="00543FAD"/>
    <w:rsid w:val="00573344"/>
    <w:rsid w:val="00583F9B"/>
    <w:rsid w:val="00584CEF"/>
    <w:rsid w:val="00594F72"/>
    <w:rsid w:val="0059662C"/>
    <w:rsid w:val="005A02BB"/>
    <w:rsid w:val="005B21AA"/>
    <w:rsid w:val="005E22B0"/>
    <w:rsid w:val="005E5C10"/>
    <w:rsid w:val="005F2076"/>
    <w:rsid w:val="005F2C78"/>
    <w:rsid w:val="006144E4"/>
    <w:rsid w:val="00632696"/>
    <w:rsid w:val="00642A04"/>
    <w:rsid w:val="00650299"/>
    <w:rsid w:val="00652C3E"/>
    <w:rsid w:val="006547B7"/>
    <w:rsid w:val="00655FC5"/>
    <w:rsid w:val="0066587F"/>
    <w:rsid w:val="00676F75"/>
    <w:rsid w:val="00683E01"/>
    <w:rsid w:val="00684753"/>
    <w:rsid w:val="0069546C"/>
    <w:rsid w:val="00697222"/>
    <w:rsid w:val="006A01C9"/>
    <w:rsid w:val="006A3252"/>
    <w:rsid w:val="006D1D78"/>
    <w:rsid w:val="006F2CD8"/>
    <w:rsid w:val="006F4B92"/>
    <w:rsid w:val="0070135A"/>
    <w:rsid w:val="00710D66"/>
    <w:rsid w:val="007217F2"/>
    <w:rsid w:val="00724C42"/>
    <w:rsid w:val="00731C1D"/>
    <w:rsid w:val="00734587"/>
    <w:rsid w:val="00744D0E"/>
    <w:rsid w:val="00771BFB"/>
    <w:rsid w:val="007A03C6"/>
    <w:rsid w:val="007A7C08"/>
    <w:rsid w:val="007B4C82"/>
    <w:rsid w:val="007B5B01"/>
    <w:rsid w:val="007C38DD"/>
    <w:rsid w:val="007D650E"/>
    <w:rsid w:val="007E30A2"/>
    <w:rsid w:val="007E3F03"/>
    <w:rsid w:val="00821389"/>
    <w:rsid w:val="00822581"/>
    <w:rsid w:val="008309DD"/>
    <w:rsid w:val="0083227A"/>
    <w:rsid w:val="008461C4"/>
    <w:rsid w:val="0086522E"/>
    <w:rsid w:val="00866900"/>
    <w:rsid w:val="00873758"/>
    <w:rsid w:val="0087540E"/>
    <w:rsid w:val="00875A2E"/>
    <w:rsid w:val="00881BA1"/>
    <w:rsid w:val="008A32BC"/>
    <w:rsid w:val="008A3F7E"/>
    <w:rsid w:val="008A59E7"/>
    <w:rsid w:val="008B132F"/>
    <w:rsid w:val="008B37AC"/>
    <w:rsid w:val="008C26B8"/>
    <w:rsid w:val="008D4607"/>
    <w:rsid w:val="008E503F"/>
    <w:rsid w:val="009219F5"/>
    <w:rsid w:val="00930BFB"/>
    <w:rsid w:val="00935617"/>
    <w:rsid w:val="00943020"/>
    <w:rsid w:val="00950FC0"/>
    <w:rsid w:val="00960569"/>
    <w:rsid w:val="00977866"/>
    <w:rsid w:val="00982084"/>
    <w:rsid w:val="009845B1"/>
    <w:rsid w:val="00995963"/>
    <w:rsid w:val="009B193C"/>
    <w:rsid w:val="009B61EB"/>
    <w:rsid w:val="009C2064"/>
    <w:rsid w:val="009C75B1"/>
    <w:rsid w:val="009D1697"/>
    <w:rsid w:val="009D765A"/>
    <w:rsid w:val="009E0E1B"/>
    <w:rsid w:val="009F4E51"/>
    <w:rsid w:val="009F5525"/>
    <w:rsid w:val="00A014F8"/>
    <w:rsid w:val="00A03D61"/>
    <w:rsid w:val="00A25240"/>
    <w:rsid w:val="00A271A3"/>
    <w:rsid w:val="00A43B87"/>
    <w:rsid w:val="00A444BA"/>
    <w:rsid w:val="00A46EF4"/>
    <w:rsid w:val="00A5173C"/>
    <w:rsid w:val="00A61AEF"/>
    <w:rsid w:val="00AB3F72"/>
    <w:rsid w:val="00AB4A1D"/>
    <w:rsid w:val="00AC3B6B"/>
    <w:rsid w:val="00AC4A45"/>
    <w:rsid w:val="00AD21CF"/>
    <w:rsid w:val="00AD4C3D"/>
    <w:rsid w:val="00AD6EA0"/>
    <w:rsid w:val="00AE22BB"/>
    <w:rsid w:val="00AE6666"/>
    <w:rsid w:val="00AE71E7"/>
    <w:rsid w:val="00AE7B0E"/>
    <w:rsid w:val="00AF173A"/>
    <w:rsid w:val="00B066A4"/>
    <w:rsid w:val="00B07A13"/>
    <w:rsid w:val="00B23ECB"/>
    <w:rsid w:val="00B31BF1"/>
    <w:rsid w:val="00B348A9"/>
    <w:rsid w:val="00B40C70"/>
    <w:rsid w:val="00B4279B"/>
    <w:rsid w:val="00B45FC9"/>
    <w:rsid w:val="00B55BD1"/>
    <w:rsid w:val="00B77FA2"/>
    <w:rsid w:val="00B80A15"/>
    <w:rsid w:val="00B875F5"/>
    <w:rsid w:val="00B967F5"/>
    <w:rsid w:val="00BB11DD"/>
    <w:rsid w:val="00BB2610"/>
    <w:rsid w:val="00BC22DD"/>
    <w:rsid w:val="00BC4372"/>
    <w:rsid w:val="00BC7CCF"/>
    <w:rsid w:val="00BD2B23"/>
    <w:rsid w:val="00BE3878"/>
    <w:rsid w:val="00BE470B"/>
    <w:rsid w:val="00C03217"/>
    <w:rsid w:val="00C0433D"/>
    <w:rsid w:val="00C11E1D"/>
    <w:rsid w:val="00C174F2"/>
    <w:rsid w:val="00C23539"/>
    <w:rsid w:val="00C320FD"/>
    <w:rsid w:val="00C4422D"/>
    <w:rsid w:val="00C557EA"/>
    <w:rsid w:val="00C57A91"/>
    <w:rsid w:val="00C60B39"/>
    <w:rsid w:val="00C639CE"/>
    <w:rsid w:val="00C7537F"/>
    <w:rsid w:val="00C87C8E"/>
    <w:rsid w:val="00C9327F"/>
    <w:rsid w:val="00C94017"/>
    <w:rsid w:val="00C957BF"/>
    <w:rsid w:val="00CA6D77"/>
    <w:rsid w:val="00CA7F57"/>
    <w:rsid w:val="00CB0A2C"/>
    <w:rsid w:val="00CC01C2"/>
    <w:rsid w:val="00CC3C59"/>
    <w:rsid w:val="00CD4840"/>
    <w:rsid w:val="00CE74B4"/>
    <w:rsid w:val="00CF21F2"/>
    <w:rsid w:val="00D02712"/>
    <w:rsid w:val="00D2093D"/>
    <w:rsid w:val="00D214D0"/>
    <w:rsid w:val="00D26CC7"/>
    <w:rsid w:val="00D274D4"/>
    <w:rsid w:val="00D348D8"/>
    <w:rsid w:val="00D60D10"/>
    <w:rsid w:val="00D6546B"/>
    <w:rsid w:val="00D8032B"/>
    <w:rsid w:val="00DA1694"/>
    <w:rsid w:val="00DA445C"/>
    <w:rsid w:val="00DA744A"/>
    <w:rsid w:val="00DB0727"/>
    <w:rsid w:val="00DB2596"/>
    <w:rsid w:val="00DC5941"/>
    <w:rsid w:val="00DC7AE3"/>
    <w:rsid w:val="00DD4BED"/>
    <w:rsid w:val="00DD7366"/>
    <w:rsid w:val="00DE39F0"/>
    <w:rsid w:val="00DE62F7"/>
    <w:rsid w:val="00DF0AF3"/>
    <w:rsid w:val="00DF2208"/>
    <w:rsid w:val="00E20D2D"/>
    <w:rsid w:val="00E27D7E"/>
    <w:rsid w:val="00E34CE0"/>
    <w:rsid w:val="00E42E13"/>
    <w:rsid w:val="00E6257C"/>
    <w:rsid w:val="00E63C59"/>
    <w:rsid w:val="00E63CB4"/>
    <w:rsid w:val="00E71C42"/>
    <w:rsid w:val="00E82D44"/>
    <w:rsid w:val="00EC0023"/>
    <w:rsid w:val="00ED3F7D"/>
    <w:rsid w:val="00ED65F2"/>
    <w:rsid w:val="00ED6959"/>
    <w:rsid w:val="00EE4D5A"/>
    <w:rsid w:val="00EF00F6"/>
    <w:rsid w:val="00EF0B6D"/>
    <w:rsid w:val="00EF1ED8"/>
    <w:rsid w:val="00F33BFA"/>
    <w:rsid w:val="00F349A5"/>
    <w:rsid w:val="00F6159E"/>
    <w:rsid w:val="00F6644D"/>
    <w:rsid w:val="00F779D8"/>
    <w:rsid w:val="00F83581"/>
    <w:rsid w:val="00FA124A"/>
    <w:rsid w:val="00FB0146"/>
    <w:rsid w:val="00FB641D"/>
    <w:rsid w:val="00FC08DD"/>
    <w:rsid w:val="00FC1ED8"/>
    <w:rsid w:val="00FC2316"/>
    <w:rsid w:val="00FC2CFD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eastAsia="SimSun" w:hAnsi="Cambria" w:cs="Times New Roman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,footer4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link w:val="Footer"/>
    <w:uiPriority w:val="99"/>
    <w:locked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E63C59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uiPriority w:val="99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uiPriority w:val="99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uiPriority w:val="99"/>
    <w:rsid w:val="00E63C59"/>
    <w:rPr>
      <w:rFonts w:cs="Times New Roman"/>
    </w:rPr>
  </w:style>
  <w:style w:type="character" w:customStyle="1" w:styleId="Artdef">
    <w:name w:val="Art_def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uiPriority w:val="99"/>
    <w:rsid w:val="00E63C59"/>
    <w:rPr>
      <w:rFonts w:cs="Times New Roman"/>
    </w:rPr>
  </w:style>
  <w:style w:type="character" w:customStyle="1" w:styleId="Recdef">
    <w:name w:val="Rec_def"/>
    <w:uiPriority w:val="99"/>
    <w:rsid w:val="00E63C59"/>
    <w:rPr>
      <w:rFonts w:cs="Times New Roman"/>
      <w:b/>
    </w:rPr>
  </w:style>
  <w:style w:type="character" w:customStyle="1" w:styleId="Resdef">
    <w:name w:val="Res_def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uiPriority w:val="99"/>
    <w:rsid w:val="009D765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17F2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51540A"/>
    <w:pPr>
      <w:spacing w:before="0"/>
    </w:pPr>
    <w:rPr>
      <w:rFonts w:ascii="Cambria" w:eastAsia="SimSun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1540A"/>
    <w:rPr>
      <w:rFonts w:ascii="Cambria" w:eastAsia="SimSun" w:hAnsi="Cambria" w:cs="Times New Roman"/>
      <w:sz w:val="18"/>
      <w:szCs w:val="18"/>
      <w:lang w:val="en-GB" w:eastAsia="en-US"/>
    </w:rPr>
  </w:style>
  <w:style w:type="character" w:customStyle="1" w:styleId="Title1Char">
    <w:name w:val="Title 1 Char"/>
    <w:link w:val="Title1"/>
    <w:uiPriority w:val="99"/>
    <w:locked/>
    <w:rsid w:val="000403F8"/>
    <w:rPr>
      <w:rFonts w:ascii="Times New Roman" w:hAnsi="Times New Roman"/>
      <w:caps/>
      <w:sz w:val="20"/>
      <w:lang w:val="en-GB" w:eastAsia="en-US"/>
    </w:rPr>
  </w:style>
  <w:style w:type="character" w:styleId="FollowedHyperlink">
    <w:name w:val="FollowedHyperlink"/>
    <w:uiPriority w:val="99"/>
    <w:semiHidden/>
    <w:rsid w:val="0087540E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DF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locked/>
    <w:rsid w:val="00C11E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eastAsia="SimSun" w:hAnsi="Cambria" w:cs="Times New Roman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,footer4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link w:val="Footer"/>
    <w:uiPriority w:val="99"/>
    <w:locked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E63C59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uiPriority w:val="99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uiPriority w:val="99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uiPriority w:val="99"/>
    <w:rsid w:val="00E63C59"/>
    <w:rPr>
      <w:rFonts w:cs="Times New Roman"/>
    </w:rPr>
  </w:style>
  <w:style w:type="character" w:customStyle="1" w:styleId="Artdef">
    <w:name w:val="Art_def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uiPriority w:val="99"/>
    <w:rsid w:val="00E63C59"/>
    <w:rPr>
      <w:rFonts w:cs="Times New Roman"/>
    </w:rPr>
  </w:style>
  <w:style w:type="character" w:customStyle="1" w:styleId="Recdef">
    <w:name w:val="Rec_def"/>
    <w:uiPriority w:val="99"/>
    <w:rsid w:val="00E63C59"/>
    <w:rPr>
      <w:rFonts w:cs="Times New Roman"/>
      <w:b/>
    </w:rPr>
  </w:style>
  <w:style w:type="character" w:customStyle="1" w:styleId="Resdef">
    <w:name w:val="Res_def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uiPriority w:val="99"/>
    <w:rsid w:val="009D765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17F2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51540A"/>
    <w:pPr>
      <w:spacing w:before="0"/>
    </w:pPr>
    <w:rPr>
      <w:rFonts w:ascii="Cambria" w:eastAsia="SimSun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1540A"/>
    <w:rPr>
      <w:rFonts w:ascii="Cambria" w:eastAsia="SimSun" w:hAnsi="Cambria" w:cs="Times New Roman"/>
      <w:sz w:val="18"/>
      <w:szCs w:val="18"/>
      <w:lang w:val="en-GB" w:eastAsia="en-US"/>
    </w:rPr>
  </w:style>
  <w:style w:type="character" w:customStyle="1" w:styleId="Title1Char">
    <w:name w:val="Title 1 Char"/>
    <w:link w:val="Title1"/>
    <w:uiPriority w:val="99"/>
    <w:locked/>
    <w:rsid w:val="000403F8"/>
    <w:rPr>
      <w:rFonts w:ascii="Times New Roman" w:hAnsi="Times New Roman"/>
      <w:caps/>
      <w:sz w:val="20"/>
      <w:lang w:val="en-GB" w:eastAsia="en-US"/>
    </w:rPr>
  </w:style>
  <w:style w:type="character" w:styleId="FollowedHyperlink">
    <w:name w:val="FollowedHyperlink"/>
    <w:uiPriority w:val="99"/>
    <w:semiHidden/>
    <w:rsid w:val="0087540E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DF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locked/>
    <w:rsid w:val="00C11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orange@qti.qualcomm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study-groups/rsg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hilippe.aubineau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2-WP1A-C-0105/en" TargetMode="External"/><Relationship Id="rId14" Type="http://schemas.openxmlformats.org/officeDocument/2006/relationships/hyperlink" Target="http://www.itu.int/md/R12-WP1A-C-0105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bineau\Local%20Settings\Temporary%20Internet%20Files\Content.MSO\6317109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63171093.dotm</Template>
  <TotalTime>19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Radiocommunication Study Groups</vt:lpstr>
    </vt:vector>
  </TitlesOfParts>
  <Company>ITU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Radiocommunication Study Groups</dc:title>
  <dc:creator>Fernandez Virginia</dc:creator>
  <cp:lastModifiedBy>Author</cp:lastModifiedBy>
  <cp:revision>37</cp:revision>
  <cp:lastPrinted>2014-06-24T10:19:00Z</cp:lastPrinted>
  <dcterms:created xsi:type="dcterms:W3CDTF">2014-06-11T06:10:00Z</dcterms:created>
  <dcterms:modified xsi:type="dcterms:W3CDTF">2014-06-25T17:13:00Z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