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4B9F8" w14:textId="77777777" w:rsidR="004A42F2" w:rsidRDefault="006C10B8" w:rsidP="006C10B8">
      <w:pPr>
        <w:tabs>
          <w:tab w:val="left" w:pos="1276"/>
        </w:tabs>
      </w:pPr>
      <w:r>
        <w:t>Title:</w:t>
      </w:r>
      <w:r>
        <w:tab/>
        <w:t>Response to liaison statement (COM 15 – LS 114 – E) of ITU-T SG 15</w:t>
      </w:r>
    </w:p>
    <w:p w14:paraId="6A7F321D" w14:textId="77777777" w:rsidR="006C10B8" w:rsidRDefault="006C10B8" w:rsidP="006C10B8">
      <w:pPr>
        <w:tabs>
          <w:tab w:val="left" w:pos="1276"/>
        </w:tabs>
      </w:pPr>
    </w:p>
    <w:p w14:paraId="2CB26644" w14:textId="77777777" w:rsidR="006C10B8" w:rsidRDefault="006C10B8" w:rsidP="006C10B8">
      <w:pPr>
        <w:tabs>
          <w:tab w:val="left" w:pos="1276"/>
        </w:tabs>
      </w:pPr>
      <w:r>
        <w:t>Date:</w:t>
      </w:r>
      <w:r>
        <w:tab/>
      </w:r>
      <w:proofErr w:type="spellStart"/>
      <w:r>
        <w:t>t.b.d</w:t>
      </w:r>
      <w:proofErr w:type="spellEnd"/>
      <w:r>
        <w:t>.</w:t>
      </w:r>
    </w:p>
    <w:p w14:paraId="530A0F7A" w14:textId="77777777" w:rsidR="006C10B8" w:rsidRDefault="006C10B8" w:rsidP="006C10B8">
      <w:pPr>
        <w:tabs>
          <w:tab w:val="left" w:pos="1276"/>
        </w:tabs>
      </w:pPr>
    </w:p>
    <w:p w14:paraId="44008DD1" w14:textId="77777777" w:rsidR="006C10B8" w:rsidRDefault="006C10B8" w:rsidP="006C10B8">
      <w:pPr>
        <w:tabs>
          <w:tab w:val="left" w:pos="1276"/>
        </w:tabs>
      </w:pPr>
      <w:r>
        <w:t>Location:</w:t>
      </w:r>
      <w:r>
        <w:tab/>
        <w:t>San Diego</w:t>
      </w:r>
    </w:p>
    <w:p w14:paraId="644D643D" w14:textId="77777777" w:rsidR="006C10B8" w:rsidRDefault="006C10B8" w:rsidP="006C10B8">
      <w:pPr>
        <w:tabs>
          <w:tab w:val="left" w:pos="1276"/>
        </w:tabs>
      </w:pPr>
    </w:p>
    <w:p w14:paraId="080B65C9" w14:textId="77777777" w:rsidR="006C10B8" w:rsidRDefault="006C10B8" w:rsidP="006C10B8">
      <w:pPr>
        <w:tabs>
          <w:tab w:val="left" w:pos="1276"/>
        </w:tabs>
      </w:pPr>
      <w:r>
        <w:t>From:</w:t>
      </w:r>
      <w:r>
        <w:tab/>
        <w:t>IEEE 802.1</w:t>
      </w:r>
    </w:p>
    <w:p w14:paraId="384C7988" w14:textId="77777777" w:rsidR="006C10B8" w:rsidRDefault="006C10B8" w:rsidP="006C10B8">
      <w:pPr>
        <w:tabs>
          <w:tab w:val="left" w:pos="1276"/>
        </w:tabs>
      </w:pPr>
    </w:p>
    <w:p w14:paraId="68DF2202" w14:textId="77777777" w:rsidR="006C10B8" w:rsidRDefault="006C10B8" w:rsidP="006C10B8">
      <w:pPr>
        <w:tabs>
          <w:tab w:val="left" w:pos="1276"/>
        </w:tabs>
      </w:pPr>
      <w:r>
        <w:t>For:</w:t>
      </w:r>
      <w:r>
        <w:tab/>
        <w:t>Information</w:t>
      </w:r>
    </w:p>
    <w:p w14:paraId="53288B21" w14:textId="77777777" w:rsidR="006C10B8" w:rsidRDefault="006C10B8" w:rsidP="006C10B8">
      <w:pPr>
        <w:tabs>
          <w:tab w:val="left" w:pos="1276"/>
        </w:tabs>
      </w:pPr>
    </w:p>
    <w:p w14:paraId="556E5A1D" w14:textId="77777777" w:rsidR="006C10B8" w:rsidRDefault="006C10B8" w:rsidP="006C10B8">
      <w:pPr>
        <w:tabs>
          <w:tab w:val="left" w:pos="1276"/>
        </w:tabs>
      </w:pPr>
      <w:r>
        <w:t>Contacts:</w:t>
      </w:r>
      <w:r>
        <w:tab/>
        <w:t>Glenn Parsons, Chair, IEEE 802.1 (</w:t>
      </w:r>
      <w:hyperlink r:id="rId7" w:history="1">
        <w:r w:rsidR="00F771D0" w:rsidRPr="000F6DE6">
          <w:rPr>
            <w:rStyle w:val="Hyperlink"/>
          </w:rPr>
          <w:t>glenn.parsons@ericsson.com</w:t>
        </w:r>
      </w:hyperlink>
      <w:r w:rsidR="00F771D0">
        <w:t>)</w:t>
      </w:r>
    </w:p>
    <w:p w14:paraId="0583DE4F" w14:textId="77777777" w:rsidR="006C10B8" w:rsidRDefault="00F771D0" w:rsidP="006C10B8">
      <w:pPr>
        <w:tabs>
          <w:tab w:val="left" w:pos="1276"/>
        </w:tabs>
      </w:pPr>
      <w:r>
        <w:tab/>
      </w:r>
      <w:r w:rsidR="006C10B8">
        <w:t xml:space="preserve">Max Riegel, Chair, </w:t>
      </w:r>
      <w:proofErr w:type="spellStart"/>
      <w:r w:rsidR="006C10B8">
        <w:t>OmniRAN</w:t>
      </w:r>
      <w:proofErr w:type="spellEnd"/>
      <w:r w:rsidR="006C10B8">
        <w:t xml:space="preserve"> Task Group (</w:t>
      </w:r>
      <w:hyperlink r:id="rId8" w:history="1">
        <w:r w:rsidR="006C10B8" w:rsidRPr="000F6DE6">
          <w:rPr>
            <w:rStyle w:val="Hyperlink"/>
          </w:rPr>
          <w:t>maximilian.riegel@nsn.com</w:t>
        </w:r>
      </w:hyperlink>
      <w:r w:rsidR="006C10B8">
        <w:t>)</w:t>
      </w:r>
    </w:p>
    <w:p w14:paraId="2EF43306" w14:textId="77777777" w:rsidR="006C10B8" w:rsidRDefault="006C10B8" w:rsidP="006C10B8">
      <w:pPr>
        <w:tabs>
          <w:tab w:val="left" w:pos="1276"/>
        </w:tabs>
      </w:pPr>
    </w:p>
    <w:p w14:paraId="69563B1A" w14:textId="77777777" w:rsidR="006C10B8" w:rsidRDefault="006C10B8" w:rsidP="006C10B8">
      <w:pPr>
        <w:tabs>
          <w:tab w:val="left" w:pos="1276"/>
        </w:tabs>
      </w:pPr>
      <w:r>
        <w:t>To:</w:t>
      </w:r>
      <w:r>
        <w:tab/>
      </w:r>
      <w:bookmarkStart w:id="0" w:name="_GoBack"/>
      <w:bookmarkEnd w:id="0"/>
      <w:r>
        <w:t>ITU-T Study Group 15</w:t>
      </w:r>
    </w:p>
    <w:p w14:paraId="2C26510D" w14:textId="77777777" w:rsidR="006C10B8" w:rsidRDefault="006C10B8" w:rsidP="00F771D0">
      <w:pPr>
        <w:tabs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93"/>
        </w:tabs>
      </w:pPr>
      <w:r>
        <w:tab/>
        <w:t xml:space="preserve">Stephen </w:t>
      </w:r>
      <w:proofErr w:type="spellStart"/>
      <w:r>
        <w:t>Shew</w:t>
      </w:r>
      <w:proofErr w:type="spellEnd"/>
      <w:r>
        <w:t xml:space="preserve"> (Rapporteur Q12/15)</w:t>
      </w:r>
      <w:r w:rsidR="00F771D0">
        <w:t xml:space="preserve">, </w:t>
      </w:r>
      <w:hyperlink r:id="rId9" w:history="1">
        <w:r w:rsidR="00F771D0" w:rsidRPr="00B23CDE">
          <w:rPr>
            <w:rStyle w:val="Hyperlink"/>
            <w:lang w:val="fr-CH"/>
          </w:rPr>
          <w:t>sshew@ciena.com</w:t>
        </w:r>
      </w:hyperlink>
    </w:p>
    <w:p w14:paraId="55003C2F" w14:textId="77777777" w:rsidR="006C10B8" w:rsidRDefault="006C10B8" w:rsidP="006C10B8">
      <w:pPr>
        <w:tabs>
          <w:tab w:val="left" w:pos="1276"/>
        </w:tabs>
      </w:pPr>
      <w:r>
        <w:tab/>
      </w:r>
      <w:proofErr w:type="spellStart"/>
      <w:r>
        <w:t>Hing-Kam</w:t>
      </w:r>
      <w:proofErr w:type="spellEnd"/>
      <w:r>
        <w:t xml:space="preserve"> Lam (Rapporteur Q14/15)</w:t>
      </w:r>
      <w:r w:rsidR="00F771D0">
        <w:t xml:space="preserve">, </w:t>
      </w:r>
      <w:hyperlink r:id="rId10" w:history="1">
        <w:r w:rsidR="00F771D0" w:rsidRPr="0040191E">
          <w:rPr>
            <w:rStyle w:val="Hyperlink"/>
          </w:rPr>
          <w:t>Kam.Lam@alcatel-lucent.com</w:t>
        </w:r>
      </w:hyperlink>
    </w:p>
    <w:p w14:paraId="0511B676" w14:textId="18035554" w:rsidR="006C10B8" w:rsidRDefault="00F771D0" w:rsidP="006C10B8">
      <w:pPr>
        <w:tabs>
          <w:tab w:val="left" w:pos="1276"/>
        </w:tabs>
      </w:pPr>
      <w:r>
        <w:tab/>
        <w:t>Scott Mansfield (Associa</w:t>
      </w:r>
      <w:r w:rsidR="000D1FA1">
        <w:t>t</w:t>
      </w:r>
      <w:r>
        <w:t>e</w:t>
      </w:r>
      <w:r w:rsidR="006C10B8">
        <w:t xml:space="preserve"> Rapporteur Q14/15)</w:t>
      </w:r>
      <w:r>
        <w:t xml:space="preserve">, </w:t>
      </w:r>
      <w:r>
        <w:br/>
      </w:r>
      <w:r>
        <w:tab/>
      </w:r>
      <w:hyperlink r:id="rId11" w:history="1">
        <w:r w:rsidRPr="0040191E">
          <w:rPr>
            <w:rStyle w:val="Hyperlink"/>
          </w:rPr>
          <w:t>scott.mansfield@ericsson.com</w:t>
        </w:r>
      </w:hyperlink>
    </w:p>
    <w:p w14:paraId="1391891D" w14:textId="77777777" w:rsidR="006C10B8" w:rsidRDefault="006C10B8" w:rsidP="006C10B8">
      <w:pPr>
        <w:tabs>
          <w:tab w:val="left" w:pos="1276"/>
        </w:tabs>
      </w:pPr>
    </w:p>
    <w:p w14:paraId="57874242" w14:textId="77777777" w:rsidR="000659A4" w:rsidRDefault="000659A4" w:rsidP="006C10B8">
      <w:pPr>
        <w:tabs>
          <w:tab w:val="left" w:pos="1276"/>
        </w:tabs>
      </w:pPr>
    </w:p>
    <w:p w14:paraId="5145D282" w14:textId="77777777" w:rsidR="006C10B8" w:rsidRDefault="006C10B8" w:rsidP="006C10B8">
      <w:pPr>
        <w:tabs>
          <w:tab w:val="left" w:pos="1276"/>
        </w:tabs>
      </w:pPr>
      <w:r>
        <w:t xml:space="preserve">Mr. </w:t>
      </w:r>
      <w:proofErr w:type="spellStart"/>
      <w:r>
        <w:t>Shew</w:t>
      </w:r>
      <w:proofErr w:type="spellEnd"/>
      <w:r>
        <w:t>, Mr. Lam, Mr. Mansfield,</w:t>
      </w:r>
    </w:p>
    <w:p w14:paraId="7EA9AF2C" w14:textId="77777777" w:rsidR="00F771D0" w:rsidRDefault="00F771D0" w:rsidP="006C10B8">
      <w:pPr>
        <w:tabs>
          <w:tab w:val="left" w:pos="1276"/>
        </w:tabs>
      </w:pPr>
    </w:p>
    <w:p w14:paraId="4EB2250B" w14:textId="51E28F81" w:rsidR="00F771D0" w:rsidRDefault="00F771D0" w:rsidP="006C10B8">
      <w:pPr>
        <w:tabs>
          <w:tab w:val="left" w:pos="1276"/>
        </w:tabs>
      </w:pPr>
      <w:r>
        <w:t>IEEE 802.1 appreciates the recommendation to take SG15 models int</w:t>
      </w:r>
      <w:r w:rsidR="0025293B">
        <w:t>o account when designing the</w:t>
      </w:r>
      <w:r>
        <w:t xml:space="preserve"> Network Reference Model for IEEE 802 access network. The </w:t>
      </w:r>
      <w:proofErr w:type="spellStart"/>
      <w:r>
        <w:t>OmniRAN</w:t>
      </w:r>
      <w:proofErr w:type="spellEnd"/>
      <w:r>
        <w:t xml:space="preserve"> Task Group </w:t>
      </w:r>
      <w:r w:rsidR="00167569">
        <w:t>undertaking</w:t>
      </w:r>
      <w:r>
        <w:t xml:space="preserve"> the P 802.1CF project investigated the list of SG 15 recommendations, which were refe</w:t>
      </w:r>
      <w:r w:rsidR="00167569">
        <w:t xml:space="preserve">renced in </w:t>
      </w:r>
      <w:r w:rsidR="0092040A">
        <w:t>the</w:t>
      </w:r>
      <w:r w:rsidR="0092040A">
        <w:t xml:space="preserve"> </w:t>
      </w:r>
      <w:r w:rsidR="00167569">
        <w:t xml:space="preserve">liaison letter. </w:t>
      </w:r>
      <w:r w:rsidR="00746383">
        <w:t xml:space="preserve">Even when the </w:t>
      </w:r>
      <w:r w:rsidR="001C5054">
        <w:t xml:space="preserve">precise </w:t>
      </w:r>
      <w:r w:rsidR="000659A4">
        <w:t xml:space="preserve">distinction between </w:t>
      </w:r>
      <w:r w:rsidR="00746383">
        <w:t xml:space="preserve">the </w:t>
      </w:r>
      <w:r w:rsidR="001C5054">
        <w:t xml:space="preserve">P802.1CF project </w:t>
      </w:r>
      <w:r w:rsidR="000659A4">
        <w:t xml:space="preserve">and the </w:t>
      </w:r>
      <w:r w:rsidR="001C5054">
        <w:t xml:space="preserve">SG 15 scope of work </w:t>
      </w:r>
      <w:r w:rsidR="00746383">
        <w:t xml:space="preserve">is not </w:t>
      </w:r>
      <w:r w:rsidR="001C5054">
        <w:t>finally settled,</w:t>
      </w:r>
      <w:r w:rsidR="00167569">
        <w:t xml:space="preserve"> </w:t>
      </w:r>
      <w:r w:rsidR="001C5054">
        <w:t xml:space="preserve">it may be possible to </w:t>
      </w:r>
      <w:r w:rsidR="0092040A">
        <w:t xml:space="preserve">leverage </w:t>
      </w:r>
      <w:r w:rsidR="00167569">
        <w:t>some</w:t>
      </w:r>
      <w:r>
        <w:t xml:space="preserve"> approaches </w:t>
      </w:r>
      <w:r w:rsidR="001C5054">
        <w:t>of</w:t>
      </w:r>
      <w:r>
        <w:t xml:space="preserve"> SG 15</w:t>
      </w:r>
      <w:r w:rsidR="001C5054">
        <w:t xml:space="preserve"> </w:t>
      </w:r>
      <w:r w:rsidR="00167569">
        <w:t>to achieve consistenc</w:t>
      </w:r>
      <w:r w:rsidR="00401D6B">
        <w:t>y</w:t>
      </w:r>
      <w:r w:rsidR="009F5D41">
        <w:t xml:space="preserve"> between the</w:t>
      </w:r>
      <w:r w:rsidR="00167569">
        <w:t xml:space="preserve"> IEEE 802 access network model of</w:t>
      </w:r>
      <w:r w:rsidR="009F5D41">
        <w:t xml:space="preserve"> P802.1CF and the models of SG 15 on Ethernet based transport architectures.</w:t>
      </w:r>
    </w:p>
    <w:p w14:paraId="2343ECCB" w14:textId="77777777" w:rsidR="009F5D41" w:rsidRDefault="009F5D41" w:rsidP="006C10B8">
      <w:pPr>
        <w:tabs>
          <w:tab w:val="left" w:pos="1276"/>
        </w:tabs>
      </w:pPr>
    </w:p>
    <w:p w14:paraId="7FDFDA65" w14:textId="73891169" w:rsidR="009F5D41" w:rsidRDefault="00167569" w:rsidP="006C10B8">
      <w:pPr>
        <w:tabs>
          <w:tab w:val="left" w:pos="1276"/>
        </w:tabs>
      </w:pPr>
      <w:r>
        <w:t>Furthermore we see benefits by</w:t>
      </w:r>
      <w:r w:rsidR="009F5D41">
        <w:t xml:space="preserve"> </w:t>
      </w:r>
      <w:r>
        <w:t>continued</w:t>
      </w:r>
      <w:r w:rsidR="009F5D41">
        <w:t xml:space="preserve"> exchange of information between SG 15 and the IEEE 802.1 </w:t>
      </w:r>
      <w:proofErr w:type="spellStart"/>
      <w:r w:rsidR="009F5D41">
        <w:t>OmniRAN</w:t>
      </w:r>
      <w:proofErr w:type="spellEnd"/>
      <w:r w:rsidR="009F5D41">
        <w:t xml:space="preserve"> TG to </w:t>
      </w:r>
      <w:r>
        <w:t>strengthen</w:t>
      </w:r>
      <w:r w:rsidR="009F5D41">
        <w:t xml:space="preserve"> alignment between the upcoming </w:t>
      </w:r>
      <w:proofErr w:type="spellStart"/>
      <w:r w:rsidR="009F5D41">
        <w:t>G.asdt</w:t>
      </w:r>
      <w:r>
        <w:t>n</w:t>
      </w:r>
      <w:proofErr w:type="spellEnd"/>
      <w:r>
        <w:t xml:space="preserve"> recommendation and P802.1CF for the</w:t>
      </w:r>
      <w:r w:rsidR="009F5D41">
        <w:t xml:space="preserve"> establish</w:t>
      </w:r>
      <w:r>
        <w:t>ment of</w:t>
      </w:r>
      <w:r w:rsidR="009F5D41">
        <w:t xml:space="preserve"> common approaches for the application of SDN in the Ethernet transport </w:t>
      </w:r>
      <w:r>
        <w:t>domain</w:t>
      </w:r>
      <w:r w:rsidR="009F5D41">
        <w:t xml:space="preserve"> and</w:t>
      </w:r>
      <w:r>
        <w:t xml:space="preserve"> in</w:t>
      </w:r>
      <w:r w:rsidR="009F5D41">
        <w:t xml:space="preserve"> the IEEE 802 access network </w:t>
      </w:r>
      <w:r>
        <w:t>domain</w:t>
      </w:r>
      <w:r w:rsidR="009F5D41">
        <w:t>, respectively.</w:t>
      </w:r>
    </w:p>
    <w:p w14:paraId="7DF2F0A3" w14:textId="77777777" w:rsidR="003825DB" w:rsidRDefault="003825DB" w:rsidP="006C10B8">
      <w:pPr>
        <w:tabs>
          <w:tab w:val="left" w:pos="1276"/>
        </w:tabs>
      </w:pPr>
    </w:p>
    <w:p w14:paraId="18476038" w14:textId="7971CC6E" w:rsidR="00184486" w:rsidRDefault="003825DB" w:rsidP="006C10B8">
      <w:pPr>
        <w:tabs>
          <w:tab w:val="left" w:pos="1276"/>
        </w:tabs>
      </w:pPr>
      <w:r>
        <w:t xml:space="preserve">IEEE 802.1 </w:t>
      </w:r>
      <w:proofErr w:type="spellStart"/>
      <w:r w:rsidR="00487E74">
        <w:t>OmniRAN</w:t>
      </w:r>
      <w:proofErr w:type="spellEnd"/>
      <w:r w:rsidR="00487E74">
        <w:t xml:space="preserve"> will keep you informed about the progress of the project. We would appreciate SG 15 doing the same for us.</w:t>
      </w:r>
    </w:p>
    <w:p w14:paraId="47048BE2" w14:textId="77777777" w:rsidR="003825DB" w:rsidRDefault="003825DB" w:rsidP="006C10B8">
      <w:pPr>
        <w:tabs>
          <w:tab w:val="left" w:pos="1276"/>
        </w:tabs>
      </w:pPr>
    </w:p>
    <w:p w14:paraId="0542F4D4" w14:textId="77777777" w:rsidR="00184486" w:rsidRDefault="00184486" w:rsidP="006C10B8">
      <w:pPr>
        <w:tabs>
          <w:tab w:val="left" w:pos="1276"/>
        </w:tabs>
      </w:pPr>
      <w:r>
        <w:t>Sincerely</w:t>
      </w:r>
    </w:p>
    <w:p w14:paraId="74B70A22" w14:textId="77777777" w:rsidR="00184486" w:rsidRDefault="00184486" w:rsidP="006C10B8">
      <w:pPr>
        <w:tabs>
          <w:tab w:val="left" w:pos="1276"/>
        </w:tabs>
      </w:pPr>
    </w:p>
    <w:p w14:paraId="2D0C9F22" w14:textId="77777777" w:rsidR="006C10B8" w:rsidRDefault="006C10B8" w:rsidP="006C10B8">
      <w:pPr>
        <w:tabs>
          <w:tab w:val="left" w:pos="1276"/>
        </w:tabs>
      </w:pPr>
    </w:p>
    <w:p w14:paraId="58419AAA" w14:textId="77777777" w:rsidR="006C10B8" w:rsidRDefault="006C10B8" w:rsidP="006C10B8">
      <w:pPr>
        <w:tabs>
          <w:tab w:val="left" w:pos="1276"/>
        </w:tabs>
      </w:pPr>
    </w:p>
    <w:sectPr w:rsidR="006C10B8" w:rsidSect="006C10B8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CE39" w14:textId="77777777" w:rsidR="001C5054" w:rsidRDefault="001C5054" w:rsidP="009E2786">
      <w:r>
        <w:separator/>
      </w:r>
    </w:p>
  </w:endnote>
  <w:endnote w:type="continuationSeparator" w:id="0">
    <w:p w14:paraId="76C3FAA7" w14:textId="77777777" w:rsidR="001C5054" w:rsidRDefault="001C5054" w:rsidP="009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9F607" w14:textId="77777777" w:rsidR="001C5054" w:rsidRDefault="001C5054" w:rsidP="009E2786">
      <w:r>
        <w:separator/>
      </w:r>
    </w:p>
  </w:footnote>
  <w:footnote w:type="continuationSeparator" w:id="0">
    <w:p w14:paraId="29A7D163" w14:textId="77777777" w:rsidR="001C5054" w:rsidRDefault="001C5054" w:rsidP="009E27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2AEF0" w14:textId="26976BC3" w:rsidR="001C5054" w:rsidRDefault="001C5054" w:rsidP="009E2786">
    <w:pPr>
      <w:pStyle w:val="Header"/>
      <w:jc w:val="right"/>
    </w:pPr>
    <w:proofErr w:type="gramStart"/>
    <w:r>
      <w:rPr>
        <w:rFonts w:ascii="Verdana" w:hAnsi="Verdana" w:cs="Verdana"/>
        <w:b/>
        <w:bCs/>
      </w:rPr>
      <w:t>omniran</w:t>
    </w:r>
    <w:proofErr w:type="gramEnd"/>
    <w:r>
      <w:rPr>
        <w:rFonts w:ascii="Verdana" w:hAnsi="Verdana" w:cs="Verdana"/>
        <w:b/>
        <w:bCs/>
      </w:rPr>
      <w:t>-14-0056-01-00TG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8"/>
    <w:rsid w:val="000659A4"/>
    <w:rsid w:val="000D1FA1"/>
    <w:rsid w:val="00167569"/>
    <w:rsid w:val="00184486"/>
    <w:rsid w:val="001C5054"/>
    <w:rsid w:val="0025293B"/>
    <w:rsid w:val="003825DB"/>
    <w:rsid w:val="00401D6B"/>
    <w:rsid w:val="00487E74"/>
    <w:rsid w:val="004A42F2"/>
    <w:rsid w:val="006C10B8"/>
    <w:rsid w:val="007365FD"/>
    <w:rsid w:val="00746383"/>
    <w:rsid w:val="007F3BE7"/>
    <w:rsid w:val="0092040A"/>
    <w:rsid w:val="009E2786"/>
    <w:rsid w:val="009F5D41"/>
    <w:rsid w:val="00F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19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  <w:style w:type="paragraph" w:styleId="BalloonText">
    <w:name w:val="Balloon Text"/>
    <w:basedOn w:val="Normal"/>
    <w:link w:val="BalloonTextChar"/>
    <w:uiPriority w:val="99"/>
    <w:semiHidden/>
    <w:unhideWhenUsed/>
    <w:rsid w:val="003825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D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  <w:style w:type="paragraph" w:styleId="BalloonText">
    <w:name w:val="Balloon Text"/>
    <w:basedOn w:val="Normal"/>
    <w:link w:val="BalloonTextChar"/>
    <w:uiPriority w:val="99"/>
    <w:semiHidden/>
    <w:unhideWhenUsed/>
    <w:rsid w:val="003825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cott.mansfield@ericsson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lenn.parsons@ericsson.com" TargetMode="External"/><Relationship Id="rId8" Type="http://schemas.openxmlformats.org/officeDocument/2006/relationships/hyperlink" Target="mailto:maximilian.riegel@nsn.com" TargetMode="External"/><Relationship Id="rId9" Type="http://schemas.openxmlformats.org/officeDocument/2006/relationships/hyperlink" Target="mailto:sshew@ciena.com" TargetMode="External"/><Relationship Id="rId10" Type="http://schemas.openxmlformats.org/officeDocument/2006/relationships/hyperlink" Target="mailto:Kam.Lam@alcatel-luc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1603</Characters>
  <Application>Microsoft Macintosh Word</Application>
  <DocSecurity>0</DocSecurity>
  <Lines>13</Lines>
  <Paragraphs>3</Paragraphs>
  <ScaleCrop>false</ScaleCrop>
  <Company>--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Riegel</dc:creator>
  <cp:keywords/>
  <dc:description/>
  <cp:lastModifiedBy>Max Riegel</cp:lastModifiedBy>
  <cp:revision>4</cp:revision>
  <dcterms:created xsi:type="dcterms:W3CDTF">2014-07-15T01:54:00Z</dcterms:created>
  <dcterms:modified xsi:type="dcterms:W3CDTF">2014-07-15T01:58:00Z</dcterms:modified>
</cp:coreProperties>
</file>