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8869B7">
      <w:pPr>
        <w:jc w:val="center"/>
        <w:rPr>
          <w:sz w:val="18"/>
        </w:rPr>
      </w:pPr>
      <w:bookmarkStart w:id="0" w:name="_GoBack"/>
      <w:bookmarkEnd w:id="0"/>
    </w:p>
    <w:p w:rsidR="008869B7" w:rsidRDefault="002D1336">
      <w:pPr>
        <w:jc w:val="center"/>
        <w:rPr>
          <w:sz w:val="18"/>
        </w:rPr>
      </w:pPr>
      <w:r>
        <w:rPr>
          <w:noProof/>
          <w:sz w:val="18"/>
        </w:rPr>
        <w:drawing>
          <wp:inline distT="0" distB="0" distL="0" distR="0">
            <wp:extent cx="2338070" cy="974725"/>
            <wp:effectExtent l="0" t="0" r="5080"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974725"/>
                    </a:xfrm>
                    <a:prstGeom prst="rect">
                      <a:avLst/>
                    </a:prstGeom>
                    <a:noFill/>
                    <a:ln>
                      <a:noFill/>
                    </a:ln>
                  </pic:spPr>
                </pic:pic>
              </a:graphicData>
            </a:graphic>
          </wp:inline>
        </w:drawing>
      </w:r>
    </w:p>
    <w:p w:rsidR="008869B7" w:rsidRDefault="008869B7">
      <w:pPr>
        <w:rPr>
          <w:sz w:val="18"/>
        </w:rPr>
      </w:pPr>
    </w:p>
    <w:p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DD41F8" w:rsidP="00F67003">
            <w:r>
              <w:t xml:space="preserve">Liaison </w:t>
            </w:r>
            <w:r w:rsidR="000609AB">
              <w:t>about new project on YANG Modules for MEF Services</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F67003" w:rsidP="00DD41F8">
            <w:r>
              <w:t>29</w:t>
            </w:r>
            <w:r w:rsidR="000609AB">
              <w:t xml:space="preserve"> Jan 2015</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0609AB" w:rsidP="004A6640">
            <w:pPr>
              <w:rPr>
                <w:szCs w:val="24"/>
              </w:rPr>
            </w:pPr>
            <w:r>
              <w:rPr>
                <w:color w:val="111111"/>
                <w:szCs w:val="24"/>
              </w:rPr>
              <w:t>Denver, Colorado</w:t>
            </w:r>
            <w:r w:rsidR="00B2613B">
              <w:rPr>
                <w:color w:val="111111"/>
                <w:szCs w:val="24"/>
              </w:rPr>
              <w:t>, USA</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tc>
          <w:tcPr>
            <w:tcW w:w="7389" w:type="dxa"/>
          </w:tcPr>
          <w:p w:rsidR="003733DF" w:rsidRDefault="003733DF" w:rsidP="003733DF">
            <w:pPr>
              <w:outlineLvl w:val="0"/>
              <w:rPr>
                <w:szCs w:val="24"/>
              </w:rPr>
            </w:pPr>
            <w:bookmarkStart w:id="1" w:name="_Toc167602838"/>
            <w:r>
              <w:rPr>
                <w:szCs w:val="24"/>
              </w:rPr>
              <w:t>Nan Chen, President MEF (</w:t>
            </w:r>
            <w:hyperlink r:id="rId9" w:history="1">
              <w:r w:rsidRPr="00F0419F">
                <w:rPr>
                  <w:rStyle w:val="Hyperlink"/>
                  <w:szCs w:val="24"/>
                </w:rPr>
                <w:t>nan@metroethernetforum.org</w:t>
              </w:r>
            </w:hyperlink>
            <w:r>
              <w:rPr>
                <w:szCs w:val="24"/>
              </w:rPr>
              <w:t>)</w:t>
            </w:r>
            <w:bookmarkEnd w:id="1"/>
          </w:p>
          <w:p w:rsidR="003733DF" w:rsidRDefault="00E848C6" w:rsidP="003733DF">
            <w:pPr>
              <w:outlineLvl w:val="0"/>
              <w:rPr>
                <w:color w:val="000000"/>
                <w:szCs w:val="24"/>
              </w:rPr>
            </w:pPr>
            <w:smartTag w:uri="urn:schemas-microsoft-com:office:smarttags" w:element="PersonName">
              <w:r>
                <w:rPr>
                  <w:bCs/>
                </w:rPr>
                <w:t>Raghu Ranganathan</w:t>
              </w:r>
            </w:smartTag>
            <w:r>
              <w:rPr>
                <w:bCs/>
              </w:rPr>
              <w:t>, TC Co-Chair (</w:t>
            </w:r>
            <w:hyperlink r:id="rId10" w:history="1">
              <w:r w:rsidRPr="009F1F70">
                <w:rPr>
                  <w:rStyle w:val="Hyperlink"/>
                  <w:bCs/>
                </w:rPr>
                <w:t>rraghu@ciena.com</w:t>
              </w:r>
            </w:hyperlink>
            <w:r>
              <w:rPr>
                <w:bCs/>
              </w:rPr>
              <w:t>)</w:t>
            </w:r>
          </w:p>
          <w:p w:rsidR="00F15BF7" w:rsidRPr="000609AB" w:rsidRDefault="00E848C6" w:rsidP="003733DF">
            <w:pPr>
              <w:outlineLvl w:val="0"/>
              <w:rPr>
                <w:bCs/>
              </w:rPr>
            </w:pPr>
            <w:r>
              <w:rPr>
                <w:bCs/>
              </w:rPr>
              <w:t>Mike Bencheck, TC Co-Chair (</w:t>
            </w:r>
            <w:hyperlink r:id="rId11" w:history="1">
              <w:r w:rsidR="003A60DA" w:rsidRPr="00CC5D7E">
                <w:rPr>
                  <w:rStyle w:val="Hyperlink"/>
                  <w:bCs/>
                </w:rPr>
                <w:t>mike.bencheck@siamasystems.com</w:t>
              </w:r>
            </w:hyperlink>
            <w:r>
              <w:rPr>
                <w:bCs/>
              </w:rPr>
              <w:t>)</w:t>
            </w: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3733DF" w:rsidRDefault="00A86283" w:rsidP="00A31758">
            <w:pPr>
              <w:outlineLvl w:val="0"/>
            </w:pPr>
            <w:r w:rsidRPr="00F67003">
              <w:rPr>
                <w:bCs/>
              </w:rPr>
              <w:t>I</w:t>
            </w:r>
            <w:r>
              <w:t xml:space="preserve">ETF: </w:t>
            </w:r>
            <w:hyperlink r:id="rId12" w:history="1">
              <w:r>
                <w:rPr>
                  <w:rStyle w:val="Hyperlink"/>
                  <w:rFonts w:ascii="Arial" w:hAnsi="Arial" w:cs="Arial"/>
                  <w:color w:val="326CA6"/>
                  <w:sz w:val="21"/>
                  <w:szCs w:val="21"/>
                  <w:shd w:val="clear" w:color="auto" w:fill="FFFFFF"/>
                </w:rPr>
                <w:t>statements@ietf.org</w:t>
              </w:r>
            </w:hyperlink>
          </w:p>
          <w:p w:rsidR="00A86283" w:rsidRDefault="00A86283" w:rsidP="00A31758">
            <w:pPr>
              <w:outlineLvl w:val="0"/>
            </w:pPr>
            <w:r>
              <w:rPr>
                <w:rFonts w:ascii="Arial" w:hAnsi="Arial" w:cs="Arial"/>
                <w:color w:val="333333"/>
                <w:sz w:val="21"/>
                <w:szCs w:val="21"/>
                <w:shd w:val="clear" w:color="auto" w:fill="FFFFFF"/>
              </w:rPr>
              <w:t>IEEE 802.1: Glenn Parsons (</w:t>
            </w:r>
            <w:hyperlink r:id="rId13" w:history="1">
              <w:r>
                <w:rPr>
                  <w:rStyle w:val="Hyperlink"/>
                  <w:rFonts w:ascii="Arial" w:hAnsi="Arial" w:cs="Arial"/>
                  <w:color w:val="326CA6"/>
                  <w:sz w:val="21"/>
                  <w:szCs w:val="21"/>
                  <w:shd w:val="clear" w:color="auto" w:fill="FFFFFF"/>
                </w:rPr>
                <w:t>glenn.parsons@ericsson.com</w:t>
              </w:r>
            </w:hyperlink>
            <w:r>
              <w:t>)</w:t>
            </w:r>
          </w:p>
          <w:p w:rsidR="00F67003" w:rsidRPr="00F67003" w:rsidRDefault="00F67003" w:rsidP="00F67003">
            <w:pPr>
              <w:outlineLvl w:val="0"/>
              <w:rPr>
                <w:bCs/>
              </w:rPr>
            </w:pPr>
            <w:r w:rsidRPr="00F67003">
              <w:rPr>
                <w:bCs/>
              </w:rPr>
              <w:t>BBF IP/MPLS &amp; Core WG</w:t>
            </w:r>
          </w:p>
          <w:p w:rsidR="00F67003" w:rsidRPr="00F67003" w:rsidRDefault="00F67003" w:rsidP="00F67003">
            <w:pPr>
              <w:outlineLvl w:val="0"/>
              <w:rPr>
                <w:bCs/>
              </w:rPr>
            </w:pPr>
            <w:r w:rsidRPr="00F67003">
              <w:rPr>
                <w:bCs/>
              </w:rPr>
              <w:t xml:space="preserve">Christophe Alter, Broadband Forum TC Chair </w:t>
            </w:r>
          </w:p>
          <w:p w:rsidR="00F67003" w:rsidRDefault="00F67003" w:rsidP="00F67003">
            <w:pPr>
              <w:outlineLvl w:val="0"/>
            </w:pPr>
            <w:r>
              <w:t xml:space="preserve">        (christophe.alter@orange-ftgroup.com)</w:t>
            </w:r>
          </w:p>
        </w:tc>
      </w:tr>
      <w:tr w:rsidR="003733DF" w:rsidRPr="008806C1" w:rsidTr="00133417">
        <w:tc>
          <w:tcPr>
            <w:tcW w:w="0" w:type="auto"/>
          </w:tcPr>
          <w:p w:rsidR="003733DF" w:rsidRPr="0093107B" w:rsidRDefault="003733DF" w:rsidP="00A31758">
            <w:pPr>
              <w:ind w:right="-6460"/>
              <w:outlineLvl w:val="0"/>
            </w:pPr>
          </w:p>
        </w:tc>
        <w:tc>
          <w:tcPr>
            <w:tcW w:w="7389" w:type="dxa"/>
          </w:tcPr>
          <w:p w:rsidR="003733DF" w:rsidRDefault="003733DF" w:rsidP="00A31758">
            <w:pPr>
              <w:outlineLvl w:val="0"/>
              <w:rPr>
                <w:lang w:val="sv-SE"/>
              </w:rPr>
            </w:pPr>
          </w:p>
        </w:tc>
      </w:tr>
      <w:tr w:rsidR="003733DF" w:rsidTr="00133417">
        <w:tc>
          <w:tcPr>
            <w:tcW w:w="0" w:type="auto"/>
          </w:tcPr>
          <w:p w:rsidR="003733DF" w:rsidRDefault="003733DF" w:rsidP="00A31758">
            <w:pPr>
              <w:outlineLvl w:val="0"/>
            </w:pPr>
            <w:r>
              <w:t>cc:</w:t>
            </w:r>
          </w:p>
        </w:tc>
        <w:tc>
          <w:tcPr>
            <w:tcW w:w="7389" w:type="dxa"/>
          </w:tcPr>
          <w:p w:rsidR="003733DF" w:rsidRDefault="002D7538" w:rsidP="002D7538">
            <w:pPr>
              <w:outlineLvl w:val="0"/>
            </w:pPr>
            <w:r>
              <w:t>Kevin Vachon (</w:t>
            </w:r>
            <w:hyperlink r:id="rId14" w:history="1">
              <w:r w:rsidRPr="00FE78D0">
                <w:rPr>
                  <w:rStyle w:val="Hyperlink"/>
                </w:rPr>
                <w:t>kevin@metroethernetforum.org</w:t>
              </w:r>
            </w:hyperlink>
            <w:r>
              <w:t>)</w:t>
            </w: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F67003">
            <w:pPr>
              <w:rPr>
                <w:b/>
              </w:rPr>
            </w:pPr>
            <w:r>
              <w:t>MEF</w:t>
            </w:r>
          </w:p>
        </w:tc>
      </w:tr>
    </w:tbl>
    <w:p w:rsidR="008869B7" w:rsidRDefault="008869B7">
      <w:pPr>
        <w:pStyle w:val="BodyText"/>
      </w:pPr>
    </w:p>
    <w:p w:rsidR="00A86283" w:rsidRDefault="000609AB" w:rsidP="00A86283">
      <w:pPr>
        <w:tabs>
          <w:tab w:val="num" w:pos="1080"/>
        </w:tabs>
        <w:rPr>
          <w:szCs w:val="24"/>
        </w:rPr>
      </w:pPr>
      <w:r>
        <w:rPr>
          <w:szCs w:val="24"/>
        </w:rPr>
        <w:t xml:space="preserve">This is to inform you about a new project that has been started in MEF on YANG Modules for MEF Services. </w:t>
      </w:r>
      <w:r w:rsidR="00A86283" w:rsidRPr="00A86283">
        <w:rPr>
          <w:szCs w:val="24"/>
        </w:rPr>
        <w:t xml:space="preserve">The scope of this project </w:t>
      </w:r>
      <w:r w:rsidR="00A86283">
        <w:rPr>
          <w:szCs w:val="24"/>
        </w:rPr>
        <w:t>is:</w:t>
      </w:r>
    </w:p>
    <w:p w:rsidR="00A86283" w:rsidRDefault="00A86283" w:rsidP="00A86283">
      <w:pPr>
        <w:tabs>
          <w:tab w:val="num" w:pos="1080"/>
        </w:tabs>
        <w:rPr>
          <w:szCs w:val="24"/>
        </w:rPr>
      </w:pPr>
    </w:p>
    <w:p w:rsidR="00A86283" w:rsidRDefault="00F67003" w:rsidP="00A86283">
      <w:pPr>
        <w:tabs>
          <w:tab w:val="num" w:pos="1080"/>
        </w:tabs>
        <w:rPr>
          <w:szCs w:val="24"/>
        </w:rPr>
      </w:pPr>
      <w:r>
        <w:rPr>
          <w:szCs w:val="24"/>
        </w:rPr>
        <w:t>[</w:t>
      </w:r>
      <w:r w:rsidR="00A86283">
        <w:rPr>
          <w:szCs w:val="24"/>
        </w:rPr>
        <w:t>From MEF</w:t>
      </w:r>
      <w:r>
        <w:rPr>
          <w:szCs w:val="24"/>
        </w:rPr>
        <w:t xml:space="preserve"> Project Proposal]</w:t>
      </w:r>
    </w:p>
    <w:p w:rsidR="00A86283" w:rsidRPr="00A86283" w:rsidRDefault="00A86283" w:rsidP="00A86283">
      <w:pPr>
        <w:tabs>
          <w:tab w:val="num" w:pos="1080"/>
        </w:tabs>
        <w:rPr>
          <w:szCs w:val="24"/>
        </w:rPr>
      </w:pPr>
      <w:r>
        <w:rPr>
          <w:szCs w:val="24"/>
        </w:rPr>
        <w:t>T</w:t>
      </w:r>
      <w:r w:rsidRPr="00A86283">
        <w:rPr>
          <w:szCs w:val="24"/>
        </w:rPr>
        <w:t>o develop YANG modules specifications, at the management system (EMS or NMS) and NE, in support of the attributes defined for the following:</w:t>
      </w:r>
    </w:p>
    <w:p w:rsidR="00A86283" w:rsidRPr="00A86283" w:rsidRDefault="00A86283" w:rsidP="00A86283">
      <w:pPr>
        <w:pStyle w:val="ListParagraph"/>
        <w:numPr>
          <w:ilvl w:val="0"/>
          <w:numId w:val="30"/>
        </w:numPr>
        <w:tabs>
          <w:tab w:val="num" w:pos="1080"/>
        </w:tabs>
        <w:rPr>
          <w:szCs w:val="24"/>
        </w:rPr>
      </w:pPr>
      <w:r w:rsidRPr="00A86283">
        <w:rPr>
          <w:szCs w:val="24"/>
        </w:rPr>
        <w:t>EVC based services as defined by MEF 6.2</w:t>
      </w:r>
    </w:p>
    <w:p w:rsidR="00A86283" w:rsidRPr="00A86283" w:rsidRDefault="00A86283" w:rsidP="00A86283">
      <w:pPr>
        <w:pStyle w:val="ListParagraph"/>
        <w:numPr>
          <w:ilvl w:val="0"/>
          <w:numId w:val="30"/>
        </w:numPr>
        <w:tabs>
          <w:tab w:val="num" w:pos="1080"/>
        </w:tabs>
        <w:rPr>
          <w:szCs w:val="24"/>
        </w:rPr>
      </w:pPr>
      <w:r w:rsidRPr="00A86283">
        <w:rPr>
          <w:szCs w:val="24"/>
        </w:rPr>
        <w:t>OVC based services as defined in MEF X (OVC services), MEF 28(UTA), MEF 33(E-Access).</w:t>
      </w:r>
    </w:p>
    <w:p w:rsidR="00A86283" w:rsidRPr="00A86283" w:rsidRDefault="00A86283" w:rsidP="00A86283">
      <w:pPr>
        <w:pStyle w:val="ListParagraph"/>
        <w:numPr>
          <w:ilvl w:val="0"/>
          <w:numId w:val="30"/>
        </w:numPr>
        <w:tabs>
          <w:tab w:val="num" w:pos="1080"/>
        </w:tabs>
        <w:rPr>
          <w:szCs w:val="24"/>
        </w:rPr>
      </w:pPr>
      <w:r w:rsidRPr="00A86283">
        <w:rPr>
          <w:szCs w:val="24"/>
        </w:rPr>
        <w:t xml:space="preserve">Relevant aspects of services using MEF 43 </w:t>
      </w:r>
      <w:proofErr w:type="spellStart"/>
      <w:r w:rsidRPr="00A86283">
        <w:rPr>
          <w:szCs w:val="24"/>
        </w:rPr>
        <w:t>vNID</w:t>
      </w:r>
      <w:proofErr w:type="spellEnd"/>
      <w:r w:rsidRPr="00A86283">
        <w:rPr>
          <w:szCs w:val="24"/>
        </w:rPr>
        <w:t xml:space="preserve"> function, excluding data carried over the RMI channel.</w:t>
      </w:r>
    </w:p>
    <w:p w:rsidR="00A86283" w:rsidRPr="00A86283" w:rsidRDefault="00A86283" w:rsidP="00A86283">
      <w:pPr>
        <w:pStyle w:val="ListParagraph"/>
        <w:numPr>
          <w:ilvl w:val="0"/>
          <w:numId w:val="30"/>
        </w:numPr>
        <w:tabs>
          <w:tab w:val="num" w:pos="1080"/>
        </w:tabs>
        <w:rPr>
          <w:szCs w:val="24"/>
        </w:rPr>
      </w:pPr>
      <w:r w:rsidRPr="00A86283">
        <w:rPr>
          <w:szCs w:val="24"/>
        </w:rPr>
        <w:t>Functions such as LLB (MEF 46), and SAT PDU &amp; Control Protocol.</w:t>
      </w:r>
    </w:p>
    <w:p w:rsidR="00A86283" w:rsidRPr="00A86283" w:rsidRDefault="00A86283" w:rsidP="00A86283">
      <w:pPr>
        <w:pStyle w:val="ListParagraph"/>
        <w:numPr>
          <w:ilvl w:val="0"/>
          <w:numId w:val="30"/>
        </w:numPr>
        <w:tabs>
          <w:tab w:val="num" w:pos="1080"/>
        </w:tabs>
        <w:rPr>
          <w:szCs w:val="24"/>
        </w:rPr>
      </w:pPr>
      <w:r w:rsidRPr="00A86283">
        <w:rPr>
          <w:szCs w:val="24"/>
        </w:rPr>
        <w:t>Appendices might be added to describe, as example, complete modules that incorporate modules from other SDOs.</w:t>
      </w:r>
    </w:p>
    <w:p w:rsidR="00A86283" w:rsidRDefault="00A86283" w:rsidP="00A86283">
      <w:pPr>
        <w:tabs>
          <w:tab w:val="num" w:pos="1080"/>
        </w:tabs>
        <w:rPr>
          <w:szCs w:val="24"/>
        </w:rPr>
      </w:pPr>
      <w:r w:rsidRPr="00A86283">
        <w:rPr>
          <w:szCs w:val="24"/>
        </w:rPr>
        <w:t>Individual sub-modules will be defined for the functional elements that could be assembled to realize a specific service behavior at a given interface in the NE, e.g. to enable an interface to behave as a MEF UNI.</w:t>
      </w:r>
    </w:p>
    <w:p w:rsidR="00A86283" w:rsidRDefault="00A86283" w:rsidP="00A86283">
      <w:pPr>
        <w:tabs>
          <w:tab w:val="num" w:pos="1080"/>
        </w:tabs>
        <w:rPr>
          <w:szCs w:val="24"/>
        </w:rPr>
      </w:pPr>
    </w:p>
    <w:p w:rsidR="00A86283" w:rsidRDefault="00A86283" w:rsidP="00A86283">
      <w:pPr>
        <w:tabs>
          <w:tab w:val="num" w:pos="1080"/>
        </w:tabs>
        <w:rPr>
          <w:szCs w:val="24"/>
        </w:rPr>
      </w:pPr>
      <w:r w:rsidRPr="00A86283">
        <w:rPr>
          <w:szCs w:val="24"/>
        </w:rPr>
        <w:t xml:space="preserve">The modules will use relevant aspects of Information Model specified in MEF 7.3 (e.g. as shown in Figure 5.6 and 5.7 in published specification MEF 7.2) and any additional Managed Objects definitions in MEF 40 and MEF 42. In addition, the MEF YANG modules will reference and/or align with modules, objects and functions from </w:t>
      </w:r>
      <w:r w:rsidRPr="00A86283">
        <w:rPr>
          <w:szCs w:val="24"/>
        </w:rPr>
        <w:lastRenderedPageBreak/>
        <w:t xml:space="preserve">other SDOs (IETF, ITU-T, </w:t>
      </w:r>
      <w:proofErr w:type="gramStart"/>
      <w:r w:rsidRPr="00A86283">
        <w:rPr>
          <w:szCs w:val="24"/>
        </w:rPr>
        <w:t>IEEE</w:t>
      </w:r>
      <w:proofErr w:type="gramEnd"/>
      <w:r w:rsidRPr="00A86283">
        <w:rPr>
          <w:szCs w:val="24"/>
        </w:rPr>
        <w:t>) as needed. As an example, MEF might need to co-develop a YANG module with another SDO such as IETF.</w:t>
      </w:r>
    </w:p>
    <w:p w:rsidR="00DF0ED0" w:rsidRDefault="00DF0ED0" w:rsidP="006105F6">
      <w:pPr>
        <w:tabs>
          <w:tab w:val="num" w:pos="1080"/>
        </w:tabs>
        <w:rPr>
          <w:szCs w:val="24"/>
        </w:rPr>
      </w:pPr>
    </w:p>
    <w:p w:rsidR="00BF13D5" w:rsidRDefault="0034279D" w:rsidP="006105F6">
      <w:pPr>
        <w:tabs>
          <w:tab w:val="num" w:pos="1080"/>
        </w:tabs>
        <w:rPr>
          <w:szCs w:val="24"/>
        </w:rPr>
      </w:pPr>
      <w:r>
        <w:rPr>
          <w:szCs w:val="24"/>
        </w:rPr>
        <w:t>MEF hopes to share the status of this project’s activity on an ongoing basis for any feedback that experts in your organization might be able to offer towards the completion of this project.</w:t>
      </w:r>
    </w:p>
    <w:p w:rsidR="00D91A6A" w:rsidRDefault="00D91A6A" w:rsidP="006105F6">
      <w:pPr>
        <w:tabs>
          <w:tab w:val="num" w:pos="1080"/>
        </w:tabs>
        <w:rPr>
          <w:szCs w:val="24"/>
        </w:rPr>
      </w:pPr>
    </w:p>
    <w:p w:rsidR="00F15BF7" w:rsidRDefault="006105F6" w:rsidP="00F15BF7">
      <w:r>
        <w:t xml:space="preserve">The MEF </w:t>
      </w:r>
      <w:r w:rsidR="00F15BF7">
        <w:t xml:space="preserve">TC </w:t>
      </w:r>
      <w:r>
        <w:t>meet</w:t>
      </w:r>
      <w:r w:rsidR="0034279D">
        <w:t>s</w:t>
      </w:r>
      <w:r>
        <w:t xml:space="preserve"> next </w:t>
      </w:r>
      <w:r w:rsidR="00F85D59">
        <w:t>in</w:t>
      </w:r>
      <w:r w:rsidR="00F15BF7">
        <w:t xml:space="preserve"> </w:t>
      </w:r>
      <w:r w:rsidR="0034279D">
        <w:t>Lisbon, Portugal</w:t>
      </w:r>
      <w:r w:rsidR="00F15BF7">
        <w:t xml:space="preserve">, </w:t>
      </w:r>
      <w:r w:rsidR="0034279D">
        <w:t xml:space="preserve"> April 13-16</w:t>
      </w:r>
      <w:r w:rsidR="00A3525E">
        <w:t>, 2015</w:t>
      </w:r>
      <w:r>
        <w:t>.</w:t>
      </w:r>
    </w:p>
    <w:p w:rsidR="006105F6" w:rsidRDefault="006105F6" w:rsidP="00F15BF7">
      <w:r w:rsidRPr="00F47E69">
        <w:t xml:space="preserve"> </w:t>
      </w:r>
    </w:p>
    <w:p w:rsidR="004A263B" w:rsidRPr="00CE3E58" w:rsidRDefault="004A263B" w:rsidP="00CE3E58">
      <w:pPr>
        <w:tabs>
          <w:tab w:val="num" w:pos="1080"/>
        </w:tabs>
        <w:rPr>
          <w:szCs w:val="24"/>
        </w:rPr>
      </w:pPr>
    </w:p>
    <w:sectPr w:rsidR="004A263B" w:rsidRPr="00CE3E58" w:rsidSect="00086D06">
      <w:footerReference w:type="default" r:id="rId15"/>
      <w:headerReference w:type="first" r:id="rId16"/>
      <w:footerReference w:type="first" r:id="rId17"/>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72" w:rsidRDefault="00293E72">
      <w:r>
        <w:separator/>
      </w:r>
    </w:p>
  </w:endnote>
  <w:endnote w:type="continuationSeparator" w:id="0">
    <w:p w:rsidR="00293E72" w:rsidRDefault="002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Footer"/>
      <w:pBdr>
        <w:top w:val="none" w:sz="0" w:space="0" w:color="auto"/>
      </w:pBdr>
    </w:pPr>
    <w:r>
      <w:tab/>
    </w:r>
    <w:r>
      <w:rPr>
        <w:rStyle w:val="PageNumber"/>
      </w:rPr>
      <w:fldChar w:fldCharType="begin"/>
    </w:r>
    <w:r>
      <w:rPr>
        <w:rStyle w:val="PageNumber"/>
      </w:rPr>
      <w:instrText xml:space="preserve"> PAGE </w:instrText>
    </w:r>
    <w:r>
      <w:rPr>
        <w:rStyle w:val="PageNumber"/>
      </w:rPr>
      <w:fldChar w:fldCharType="separate"/>
    </w:r>
    <w:r w:rsidR="002917E6">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Footer"/>
      <w:pBdr>
        <w:top w:val="none" w:sz="0" w:space="0" w:color="auto"/>
      </w:pBdr>
      <w:tabs>
        <w:tab w:val="clear" w:pos="9360"/>
        <w:tab w:val="right" w:pos="8640"/>
      </w:tabs>
      <w:rPr>
        <w:b w:val="0"/>
        <w:bCs/>
      </w:rPr>
    </w:pPr>
    <w:r>
      <w:rPr>
        <w:b w:val="0"/>
        <w:bCs/>
      </w:rPr>
      <w:tab/>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1</w:t>
    </w:r>
    <w:r>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72" w:rsidRDefault="00293E72">
      <w:r>
        <w:separator/>
      </w:r>
    </w:p>
  </w:footnote>
  <w:footnote w:type="continuationSeparator" w:id="0">
    <w:p w:rsidR="00293E72" w:rsidRDefault="0029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70499B"/>
    <w:multiLevelType w:val="hybridMultilevel"/>
    <w:tmpl w:val="74F694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1A6F6E"/>
    <w:multiLevelType w:val="hybridMultilevel"/>
    <w:tmpl w:val="553C6786"/>
    <w:lvl w:ilvl="0" w:tplc="F1120640">
      <w:start w:val="1"/>
      <w:numFmt w:val="bullet"/>
      <w:pStyle w:val="tableelement"/>
      <w:lvlText w:val=""/>
      <w:lvlJc w:val="left"/>
      <w:pPr>
        <w:tabs>
          <w:tab w:val="num" w:pos="720"/>
        </w:tabs>
        <w:ind w:left="720" w:hanging="360"/>
      </w:pPr>
      <w:rPr>
        <w:rFonts w:ascii="Symbol" w:hAnsi="Symbol" w:hint="default"/>
      </w:rPr>
    </w:lvl>
    <w:lvl w:ilvl="1" w:tplc="0DE2D892" w:tentative="1">
      <w:start w:val="1"/>
      <w:numFmt w:val="bullet"/>
      <w:lvlText w:val="o"/>
      <w:lvlJc w:val="left"/>
      <w:pPr>
        <w:tabs>
          <w:tab w:val="num" w:pos="1440"/>
        </w:tabs>
        <w:ind w:left="1440" w:hanging="360"/>
      </w:pPr>
      <w:rPr>
        <w:rFonts w:ascii="Courier New" w:hAnsi="Courier New" w:hint="default"/>
      </w:rPr>
    </w:lvl>
    <w:lvl w:ilvl="2" w:tplc="F29288C0" w:tentative="1">
      <w:start w:val="1"/>
      <w:numFmt w:val="bullet"/>
      <w:lvlText w:val=""/>
      <w:lvlJc w:val="left"/>
      <w:pPr>
        <w:tabs>
          <w:tab w:val="num" w:pos="2160"/>
        </w:tabs>
        <w:ind w:left="2160" w:hanging="360"/>
      </w:pPr>
      <w:rPr>
        <w:rFonts w:ascii="Wingdings" w:hAnsi="Wingdings" w:hint="default"/>
      </w:rPr>
    </w:lvl>
    <w:lvl w:ilvl="3" w:tplc="A3FA37D6" w:tentative="1">
      <w:start w:val="1"/>
      <w:numFmt w:val="bullet"/>
      <w:lvlText w:val=""/>
      <w:lvlJc w:val="left"/>
      <w:pPr>
        <w:tabs>
          <w:tab w:val="num" w:pos="2880"/>
        </w:tabs>
        <w:ind w:left="2880" w:hanging="360"/>
      </w:pPr>
      <w:rPr>
        <w:rFonts w:ascii="Symbol" w:hAnsi="Symbol" w:hint="default"/>
      </w:rPr>
    </w:lvl>
    <w:lvl w:ilvl="4" w:tplc="8FFC2CD8" w:tentative="1">
      <w:start w:val="1"/>
      <w:numFmt w:val="bullet"/>
      <w:lvlText w:val="o"/>
      <w:lvlJc w:val="left"/>
      <w:pPr>
        <w:tabs>
          <w:tab w:val="num" w:pos="3600"/>
        </w:tabs>
        <w:ind w:left="3600" w:hanging="360"/>
      </w:pPr>
      <w:rPr>
        <w:rFonts w:ascii="Courier New" w:hAnsi="Courier New" w:hint="default"/>
      </w:rPr>
    </w:lvl>
    <w:lvl w:ilvl="5" w:tplc="C5921E70" w:tentative="1">
      <w:start w:val="1"/>
      <w:numFmt w:val="bullet"/>
      <w:lvlText w:val=""/>
      <w:lvlJc w:val="left"/>
      <w:pPr>
        <w:tabs>
          <w:tab w:val="num" w:pos="4320"/>
        </w:tabs>
        <w:ind w:left="4320" w:hanging="360"/>
      </w:pPr>
      <w:rPr>
        <w:rFonts w:ascii="Wingdings" w:hAnsi="Wingdings" w:hint="default"/>
      </w:rPr>
    </w:lvl>
    <w:lvl w:ilvl="6" w:tplc="0EF0916E" w:tentative="1">
      <w:start w:val="1"/>
      <w:numFmt w:val="bullet"/>
      <w:lvlText w:val=""/>
      <w:lvlJc w:val="left"/>
      <w:pPr>
        <w:tabs>
          <w:tab w:val="num" w:pos="5040"/>
        </w:tabs>
        <w:ind w:left="5040" w:hanging="360"/>
      </w:pPr>
      <w:rPr>
        <w:rFonts w:ascii="Symbol" w:hAnsi="Symbol" w:hint="default"/>
      </w:rPr>
    </w:lvl>
    <w:lvl w:ilvl="7" w:tplc="8DE062A4" w:tentative="1">
      <w:start w:val="1"/>
      <w:numFmt w:val="bullet"/>
      <w:lvlText w:val="o"/>
      <w:lvlJc w:val="left"/>
      <w:pPr>
        <w:tabs>
          <w:tab w:val="num" w:pos="5760"/>
        </w:tabs>
        <w:ind w:left="5760" w:hanging="360"/>
      </w:pPr>
      <w:rPr>
        <w:rFonts w:ascii="Courier New" w:hAnsi="Courier New" w:hint="default"/>
      </w:rPr>
    </w:lvl>
    <w:lvl w:ilvl="8" w:tplc="89506C02" w:tentative="1">
      <w:start w:val="1"/>
      <w:numFmt w:val="bullet"/>
      <w:lvlText w:val=""/>
      <w:lvlJc w:val="left"/>
      <w:pPr>
        <w:tabs>
          <w:tab w:val="num" w:pos="6480"/>
        </w:tabs>
        <w:ind w:left="6480" w:hanging="360"/>
      </w:pPr>
      <w:rPr>
        <w:rFonts w:ascii="Wingdings" w:hAnsi="Wingdings" w:hint="default"/>
      </w:rPr>
    </w:lvl>
  </w:abstractNum>
  <w:abstractNum w:abstractNumId="8">
    <w:nsid w:val="172F10FA"/>
    <w:multiLevelType w:val="hybridMultilevel"/>
    <w:tmpl w:val="039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D43059"/>
    <w:multiLevelType w:val="hybridMultilevel"/>
    <w:tmpl w:val="3D6CA8DC"/>
    <w:lvl w:ilvl="0" w:tplc="B32419B4">
      <w:start w:val="1"/>
      <w:numFmt w:val="decimal"/>
      <w:pStyle w:val="Editorsnote"/>
      <w:lvlText w:val="Editor Note %1:"/>
      <w:lvlJc w:val="right"/>
      <w:pPr>
        <w:tabs>
          <w:tab w:val="num" w:pos="720"/>
        </w:tabs>
        <w:ind w:left="720" w:hanging="180"/>
      </w:pPr>
      <w:rPr>
        <w:rFonts w:hint="default"/>
      </w:rPr>
    </w:lvl>
    <w:lvl w:ilvl="1" w:tplc="51C2EA48">
      <w:start w:val="1"/>
      <w:numFmt w:val="bullet"/>
      <w:lvlText w:val=""/>
      <w:lvlJc w:val="left"/>
      <w:pPr>
        <w:tabs>
          <w:tab w:val="num" w:pos="1440"/>
        </w:tabs>
        <w:ind w:left="1440" w:hanging="360"/>
      </w:pPr>
      <w:rPr>
        <w:rFonts w:ascii="Symbol" w:hAnsi="Symbol" w:hint="default"/>
      </w:rPr>
    </w:lvl>
    <w:lvl w:ilvl="2" w:tplc="5D54EBE6" w:tentative="1">
      <w:start w:val="1"/>
      <w:numFmt w:val="lowerRoman"/>
      <w:lvlText w:val="%3."/>
      <w:lvlJc w:val="right"/>
      <w:pPr>
        <w:tabs>
          <w:tab w:val="num" w:pos="2160"/>
        </w:tabs>
        <w:ind w:left="2160" w:hanging="180"/>
      </w:pPr>
    </w:lvl>
    <w:lvl w:ilvl="3" w:tplc="58F89206" w:tentative="1">
      <w:start w:val="1"/>
      <w:numFmt w:val="decimal"/>
      <w:lvlText w:val="%4."/>
      <w:lvlJc w:val="left"/>
      <w:pPr>
        <w:tabs>
          <w:tab w:val="num" w:pos="2880"/>
        </w:tabs>
        <w:ind w:left="2880" w:hanging="360"/>
      </w:pPr>
    </w:lvl>
    <w:lvl w:ilvl="4" w:tplc="7FA0B5DA" w:tentative="1">
      <w:start w:val="1"/>
      <w:numFmt w:val="lowerLetter"/>
      <w:lvlText w:val="%5."/>
      <w:lvlJc w:val="left"/>
      <w:pPr>
        <w:tabs>
          <w:tab w:val="num" w:pos="3600"/>
        </w:tabs>
        <w:ind w:left="3600" w:hanging="360"/>
      </w:pPr>
    </w:lvl>
    <w:lvl w:ilvl="5" w:tplc="F1D4DD2E" w:tentative="1">
      <w:start w:val="1"/>
      <w:numFmt w:val="lowerRoman"/>
      <w:lvlText w:val="%6."/>
      <w:lvlJc w:val="right"/>
      <w:pPr>
        <w:tabs>
          <w:tab w:val="num" w:pos="4320"/>
        </w:tabs>
        <w:ind w:left="4320" w:hanging="180"/>
      </w:pPr>
    </w:lvl>
    <w:lvl w:ilvl="6" w:tplc="AC12CC40" w:tentative="1">
      <w:start w:val="1"/>
      <w:numFmt w:val="decimal"/>
      <w:lvlText w:val="%7."/>
      <w:lvlJc w:val="left"/>
      <w:pPr>
        <w:tabs>
          <w:tab w:val="num" w:pos="5040"/>
        </w:tabs>
        <w:ind w:left="5040" w:hanging="360"/>
      </w:pPr>
    </w:lvl>
    <w:lvl w:ilvl="7" w:tplc="3A08ACB8" w:tentative="1">
      <w:start w:val="1"/>
      <w:numFmt w:val="lowerLetter"/>
      <w:lvlText w:val="%8."/>
      <w:lvlJc w:val="left"/>
      <w:pPr>
        <w:tabs>
          <w:tab w:val="num" w:pos="5760"/>
        </w:tabs>
        <w:ind w:left="5760" w:hanging="360"/>
      </w:pPr>
    </w:lvl>
    <w:lvl w:ilvl="8" w:tplc="7FB47B5E" w:tentative="1">
      <w:start w:val="1"/>
      <w:numFmt w:val="lowerRoman"/>
      <w:lvlText w:val="%9."/>
      <w:lvlJc w:val="right"/>
      <w:pPr>
        <w:tabs>
          <w:tab w:val="num" w:pos="6480"/>
        </w:tabs>
        <w:ind w:left="6480" w:hanging="180"/>
      </w:pPr>
    </w:lvl>
  </w:abstractNum>
  <w:abstractNum w:abstractNumId="13">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26A8"/>
    <w:multiLevelType w:val="hybridMultilevel"/>
    <w:tmpl w:val="7A7C71E4"/>
    <w:lvl w:ilvl="0" w:tplc="B45011D2">
      <w:start w:val="1"/>
      <w:numFmt w:val="decimal"/>
      <w:pStyle w:val="referencelist"/>
      <w:lvlText w:val="[%1]"/>
      <w:lvlJc w:val="left"/>
      <w:pPr>
        <w:tabs>
          <w:tab w:val="num" w:pos="720"/>
        </w:tabs>
        <w:ind w:left="720" w:hanging="360"/>
      </w:pPr>
      <w:rPr>
        <w:rFonts w:hint="default"/>
      </w:rPr>
    </w:lvl>
    <w:lvl w:ilvl="1" w:tplc="1BF4D1E2" w:tentative="1">
      <w:start w:val="1"/>
      <w:numFmt w:val="lowerLetter"/>
      <w:lvlText w:val="%2."/>
      <w:lvlJc w:val="left"/>
      <w:pPr>
        <w:tabs>
          <w:tab w:val="num" w:pos="1440"/>
        </w:tabs>
        <w:ind w:left="1440" w:hanging="360"/>
      </w:pPr>
    </w:lvl>
    <w:lvl w:ilvl="2" w:tplc="4EA8EBA6" w:tentative="1">
      <w:start w:val="1"/>
      <w:numFmt w:val="lowerRoman"/>
      <w:lvlText w:val="%3."/>
      <w:lvlJc w:val="right"/>
      <w:pPr>
        <w:tabs>
          <w:tab w:val="num" w:pos="2160"/>
        </w:tabs>
        <w:ind w:left="2160" w:hanging="180"/>
      </w:pPr>
    </w:lvl>
    <w:lvl w:ilvl="3" w:tplc="C88C5BE6" w:tentative="1">
      <w:start w:val="1"/>
      <w:numFmt w:val="decimal"/>
      <w:lvlText w:val="%4."/>
      <w:lvlJc w:val="left"/>
      <w:pPr>
        <w:tabs>
          <w:tab w:val="num" w:pos="2880"/>
        </w:tabs>
        <w:ind w:left="2880" w:hanging="360"/>
      </w:pPr>
    </w:lvl>
    <w:lvl w:ilvl="4" w:tplc="E306E53A" w:tentative="1">
      <w:start w:val="1"/>
      <w:numFmt w:val="lowerLetter"/>
      <w:lvlText w:val="%5."/>
      <w:lvlJc w:val="left"/>
      <w:pPr>
        <w:tabs>
          <w:tab w:val="num" w:pos="3600"/>
        </w:tabs>
        <w:ind w:left="3600" w:hanging="360"/>
      </w:pPr>
    </w:lvl>
    <w:lvl w:ilvl="5" w:tplc="674C3424" w:tentative="1">
      <w:start w:val="1"/>
      <w:numFmt w:val="lowerRoman"/>
      <w:lvlText w:val="%6."/>
      <w:lvlJc w:val="right"/>
      <w:pPr>
        <w:tabs>
          <w:tab w:val="num" w:pos="4320"/>
        </w:tabs>
        <w:ind w:left="4320" w:hanging="180"/>
      </w:pPr>
    </w:lvl>
    <w:lvl w:ilvl="6" w:tplc="C56A0AAE" w:tentative="1">
      <w:start w:val="1"/>
      <w:numFmt w:val="decimal"/>
      <w:lvlText w:val="%7."/>
      <w:lvlJc w:val="left"/>
      <w:pPr>
        <w:tabs>
          <w:tab w:val="num" w:pos="5040"/>
        </w:tabs>
        <w:ind w:left="5040" w:hanging="360"/>
      </w:pPr>
    </w:lvl>
    <w:lvl w:ilvl="7" w:tplc="F3769A42" w:tentative="1">
      <w:start w:val="1"/>
      <w:numFmt w:val="lowerLetter"/>
      <w:lvlText w:val="%8."/>
      <w:lvlJc w:val="left"/>
      <w:pPr>
        <w:tabs>
          <w:tab w:val="num" w:pos="5760"/>
        </w:tabs>
        <w:ind w:left="5760" w:hanging="360"/>
      </w:pPr>
    </w:lvl>
    <w:lvl w:ilvl="8" w:tplc="5C24622C" w:tentative="1">
      <w:start w:val="1"/>
      <w:numFmt w:val="lowerRoman"/>
      <w:lvlText w:val="%9."/>
      <w:lvlJc w:val="right"/>
      <w:pPr>
        <w:tabs>
          <w:tab w:val="num" w:pos="6480"/>
        </w:tabs>
        <w:ind w:left="6480" w:hanging="180"/>
      </w:p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9A91082"/>
    <w:multiLevelType w:val="hybridMultilevel"/>
    <w:tmpl w:val="0DB8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3451C"/>
    <w:multiLevelType w:val="hybridMultilevel"/>
    <w:tmpl w:val="320C7340"/>
    <w:lvl w:ilvl="0" w:tplc="04090001">
      <w:start w:val="1"/>
      <w:numFmt w:val="bullet"/>
      <w:lvlText w:val=""/>
      <w:lvlJc w:val="left"/>
      <w:pPr>
        <w:ind w:left="761" w:hanging="360"/>
      </w:pPr>
      <w:rPr>
        <w:rFonts w:ascii="Symbol" w:hAnsi="Symbol"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nsid w:val="5FC272E0"/>
    <w:multiLevelType w:val="hybridMultilevel"/>
    <w:tmpl w:val="91000F8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4">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5">
    <w:nsid w:val="66BA40FE"/>
    <w:multiLevelType w:val="hybridMultilevel"/>
    <w:tmpl w:val="02A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718C5F18"/>
    <w:multiLevelType w:val="hybridMultilevel"/>
    <w:tmpl w:val="B7585CDA"/>
    <w:lvl w:ilvl="0" w:tplc="A9EAEF22">
      <w:start w:val="1"/>
      <w:numFmt w:val="bullet"/>
      <w:pStyle w:val="bulletlist"/>
      <w:lvlText w:val=""/>
      <w:lvlJc w:val="left"/>
      <w:pPr>
        <w:tabs>
          <w:tab w:val="num" w:pos="1440"/>
        </w:tabs>
        <w:ind w:left="1440" w:hanging="360"/>
      </w:pPr>
      <w:rPr>
        <w:rFonts w:ascii="Symbol" w:hAnsi="Symbol" w:hint="default"/>
      </w:rPr>
    </w:lvl>
    <w:lvl w:ilvl="1" w:tplc="AB569430" w:tentative="1">
      <w:start w:val="1"/>
      <w:numFmt w:val="bullet"/>
      <w:lvlText w:val="o"/>
      <w:lvlJc w:val="left"/>
      <w:pPr>
        <w:tabs>
          <w:tab w:val="num" w:pos="1440"/>
        </w:tabs>
        <w:ind w:left="1440" w:hanging="360"/>
      </w:pPr>
      <w:rPr>
        <w:rFonts w:ascii="Courier New" w:hAnsi="Courier New" w:cs="Courier New" w:hint="default"/>
      </w:rPr>
    </w:lvl>
    <w:lvl w:ilvl="2" w:tplc="7E7619F0" w:tentative="1">
      <w:start w:val="1"/>
      <w:numFmt w:val="bullet"/>
      <w:lvlText w:val=""/>
      <w:lvlJc w:val="left"/>
      <w:pPr>
        <w:tabs>
          <w:tab w:val="num" w:pos="2160"/>
        </w:tabs>
        <w:ind w:left="2160" w:hanging="360"/>
      </w:pPr>
      <w:rPr>
        <w:rFonts w:ascii="Wingdings" w:hAnsi="Wingdings" w:hint="default"/>
      </w:rPr>
    </w:lvl>
    <w:lvl w:ilvl="3" w:tplc="6ABC2AA2" w:tentative="1">
      <w:start w:val="1"/>
      <w:numFmt w:val="bullet"/>
      <w:lvlText w:val=""/>
      <w:lvlJc w:val="left"/>
      <w:pPr>
        <w:tabs>
          <w:tab w:val="num" w:pos="2880"/>
        </w:tabs>
        <w:ind w:left="2880" w:hanging="360"/>
      </w:pPr>
      <w:rPr>
        <w:rFonts w:ascii="Symbol" w:hAnsi="Symbol" w:hint="default"/>
      </w:rPr>
    </w:lvl>
    <w:lvl w:ilvl="4" w:tplc="DFF2D6FA" w:tentative="1">
      <w:start w:val="1"/>
      <w:numFmt w:val="bullet"/>
      <w:lvlText w:val="o"/>
      <w:lvlJc w:val="left"/>
      <w:pPr>
        <w:tabs>
          <w:tab w:val="num" w:pos="3600"/>
        </w:tabs>
        <w:ind w:left="3600" w:hanging="360"/>
      </w:pPr>
      <w:rPr>
        <w:rFonts w:ascii="Courier New" w:hAnsi="Courier New" w:cs="Courier New" w:hint="default"/>
      </w:rPr>
    </w:lvl>
    <w:lvl w:ilvl="5" w:tplc="D166C9E2" w:tentative="1">
      <w:start w:val="1"/>
      <w:numFmt w:val="bullet"/>
      <w:lvlText w:val=""/>
      <w:lvlJc w:val="left"/>
      <w:pPr>
        <w:tabs>
          <w:tab w:val="num" w:pos="4320"/>
        </w:tabs>
        <w:ind w:left="4320" w:hanging="360"/>
      </w:pPr>
      <w:rPr>
        <w:rFonts w:ascii="Wingdings" w:hAnsi="Wingdings" w:hint="default"/>
      </w:rPr>
    </w:lvl>
    <w:lvl w:ilvl="6" w:tplc="5C42D996" w:tentative="1">
      <w:start w:val="1"/>
      <w:numFmt w:val="bullet"/>
      <w:lvlText w:val=""/>
      <w:lvlJc w:val="left"/>
      <w:pPr>
        <w:tabs>
          <w:tab w:val="num" w:pos="5040"/>
        </w:tabs>
        <w:ind w:left="5040" w:hanging="360"/>
      </w:pPr>
      <w:rPr>
        <w:rFonts w:ascii="Symbol" w:hAnsi="Symbol" w:hint="default"/>
      </w:rPr>
    </w:lvl>
    <w:lvl w:ilvl="7" w:tplc="C9FA1E22" w:tentative="1">
      <w:start w:val="1"/>
      <w:numFmt w:val="bullet"/>
      <w:lvlText w:val="o"/>
      <w:lvlJc w:val="left"/>
      <w:pPr>
        <w:tabs>
          <w:tab w:val="num" w:pos="5760"/>
        </w:tabs>
        <w:ind w:left="5760" w:hanging="360"/>
      </w:pPr>
      <w:rPr>
        <w:rFonts w:ascii="Courier New" w:hAnsi="Courier New" w:cs="Courier New" w:hint="default"/>
      </w:rPr>
    </w:lvl>
    <w:lvl w:ilvl="8" w:tplc="67A21DAE" w:tentative="1">
      <w:start w:val="1"/>
      <w:numFmt w:val="bullet"/>
      <w:lvlText w:val=""/>
      <w:lvlJc w:val="left"/>
      <w:pPr>
        <w:tabs>
          <w:tab w:val="num" w:pos="6480"/>
        </w:tabs>
        <w:ind w:left="6480" w:hanging="360"/>
      </w:pPr>
      <w:rPr>
        <w:rFonts w:ascii="Wingdings" w:hAnsi="Wingdings" w:hint="default"/>
      </w:rPr>
    </w:lvl>
  </w:abstractNum>
  <w:abstractNum w:abstractNumId="28">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7"/>
  </w:num>
  <w:num w:numId="6">
    <w:abstractNumId w:val="27"/>
  </w:num>
  <w:num w:numId="7">
    <w:abstractNumId w:val="20"/>
    <w:lvlOverride w:ilvl="0">
      <w:startOverride w:val="1"/>
    </w:lvlOverride>
  </w:num>
  <w:num w:numId="8">
    <w:abstractNumId w:val="19"/>
  </w:num>
  <w:num w:numId="9">
    <w:abstractNumId w:val="26"/>
  </w:num>
  <w:num w:numId="10">
    <w:abstractNumId w:val="17"/>
  </w:num>
  <w:num w:numId="11">
    <w:abstractNumId w:val="4"/>
  </w:num>
  <w:num w:numId="12">
    <w:abstractNumId w:val="24"/>
  </w:num>
  <w:num w:numId="13">
    <w:abstractNumId w:val="2"/>
  </w:num>
  <w:num w:numId="14">
    <w:abstractNumId w:val="10"/>
  </w:num>
  <w:num w:numId="15">
    <w:abstractNumId w:val="13"/>
  </w:num>
  <w:num w:numId="16">
    <w:abstractNumId w:val="28"/>
  </w:num>
  <w:num w:numId="17">
    <w:abstractNumId w:val="18"/>
  </w:num>
  <w:num w:numId="18">
    <w:abstractNumId w:val="29"/>
  </w:num>
  <w:num w:numId="19">
    <w:abstractNumId w:val="15"/>
  </w:num>
  <w:num w:numId="20">
    <w:abstractNumId w:val="11"/>
  </w:num>
  <w:num w:numId="21">
    <w:abstractNumId w:val="5"/>
  </w:num>
  <w:num w:numId="22">
    <w:abstractNumId w:val="14"/>
  </w:num>
  <w:num w:numId="23">
    <w:abstractNumId w:val="16"/>
  </w:num>
  <w:num w:numId="24">
    <w:abstractNumId w:val="9"/>
  </w:num>
  <w:num w:numId="25">
    <w:abstractNumId w:val="23"/>
  </w:num>
  <w:num w:numId="26">
    <w:abstractNumId w:val="25"/>
  </w:num>
  <w:num w:numId="27">
    <w:abstractNumId w:val="22"/>
  </w:num>
  <w:num w:numId="28">
    <w:abstractNumId w:val="6"/>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22189"/>
    <w:rsid w:val="000609AB"/>
    <w:rsid w:val="00064CF0"/>
    <w:rsid w:val="00074892"/>
    <w:rsid w:val="00076B04"/>
    <w:rsid w:val="00077B79"/>
    <w:rsid w:val="00086D06"/>
    <w:rsid w:val="000901AE"/>
    <w:rsid w:val="000B1D3E"/>
    <w:rsid w:val="000B320C"/>
    <w:rsid w:val="000B7B02"/>
    <w:rsid w:val="000C4EA3"/>
    <w:rsid w:val="000D460E"/>
    <w:rsid w:val="000E11CC"/>
    <w:rsid w:val="000F313E"/>
    <w:rsid w:val="000F7F44"/>
    <w:rsid w:val="00110B19"/>
    <w:rsid w:val="00127914"/>
    <w:rsid w:val="00133417"/>
    <w:rsid w:val="0014141B"/>
    <w:rsid w:val="001728DC"/>
    <w:rsid w:val="0017356C"/>
    <w:rsid w:val="00182204"/>
    <w:rsid w:val="0018288A"/>
    <w:rsid w:val="00194A3B"/>
    <w:rsid w:val="001A096B"/>
    <w:rsid w:val="001A5240"/>
    <w:rsid w:val="001B3F0A"/>
    <w:rsid w:val="001C514D"/>
    <w:rsid w:val="001F0B6A"/>
    <w:rsid w:val="001F2A54"/>
    <w:rsid w:val="001F5428"/>
    <w:rsid w:val="001F5A30"/>
    <w:rsid w:val="001F696C"/>
    <w:rsid w:val="0021739F"/>
    <w:rsid w:val="00222741"/>
    <w:rsid w:val="002461F4"/>
    <w:rsid w:val="0025052A"/>
    <w:rsid w:val="0026653F"/>
    <w:rsid w:val="002748D7"/>
    <w:rsid w:val="002917E6"/>
    <w:rsid w:val="00293E72"/>
    <w:rsid w:val="002B1ECD"/>
    <w:rsid w:val="002D1336"/>
    <w:rsid w:val="002D7538"/>
    <w:rsid w:val="002F0034"/>
    <w:rsid w:val="002F1D30"/>
    <w:rsid w:val="002F5A17"/>
    <w:rsid w:val="002F5F29"/>
    <w:rsid w:val="00302673"/>
    <w:rsid w:val="00321B27"/>
    <w:rsid w:val="00325B77"/>
    <w:rsid w:val="00336BEF"/>
    <w:rsid w:val="003401EB"/>
    <w:rsid w:val="0034279D"/>
    <w:rsid w:val="00347CD3"/>
    <w:rsid w:val="00351431"/>
    <w:rsid w:val="00364F88"/>
    <w:rsid w:val="00370B7A"/>
    <w:rsid w:val="003733DF"/>
    <w:rsid w:val="00374583"/>
    <w:rsid w:val="00385DAE"/>
    <w:rsid w:val="003A5921"/>
    <w:rsid w:val="003A60DA"/>
    <w:rsid w:val="003D054C"/>
    <w:rsid w:val="003E5651"/>
    <w:rsid w:val="003F0C03"/>
    <w:rsid w:val="00413C0E"/>
    <w:rsid w:val="004242C1"/>
    <w:rsid w:val="004278EE"/>
    <w:rsid w:val="00445C36"/>
    <w:rsid w:val="00447028"/>
    <w:rsid w:val="00461A89"/>
    <w:rsid w:val="00473CD1"/>
    <w:rsid w:val="0047533C"/>
    <w:rsid w:val="004859D3"/>
    <w:rsid w:val="0049446F"/>
    <w:rsid w:val="004A008F"/>
    <w:rsid w:val="004A263B"/>
    <w:rsid w:val="004A6640"/>
    <w:rsid w:val="004A7935"/>
    <w:rsid w:val="004D3FCE"/>
    <w:rsid w:val="004E0727"/>
    <w:rsid w:val="004F3C32"/>
    <w:rsid w:val="004F6FBF"/>
    <w:rsid w:val="005232C6"/>
    <w:rsid w:val="00524259"/>
    <w:rsid w:val="00532B2B"/>
    <w:rsid w:val="005332CD"/>
    <w:rsid w:val="005356CB"/>
    <w:rsid w:val="00536337"/>
    <w:rsid w:val="0057199C"/>
    <w:rsid w:val="00583630"/>
    <w:rsid w:val="00584CF5"/>
    <w:rsid w:val="00586AE9"/>
    <w:rsid w:val="00595897"/>
    <w:rsid w:val="005D0CEB"/>
    <w:rsid w:val="005E497F"/>
    <w:rsid w:val="005F7F98"/>
    <w:rsid w:val="006105F6"/>
    <w:rsid w:val="00616520"/>
    <w:rsid w:val="006173CD"/>
    <w:rsid w:val="00621E3B"/>
    <w:rsid w:val="00642369"/>
    <w:rsid w:val="00647608"/>
    <w:rsid w:val="00647CA1"/>
    <w:rsid w:val="006505E9"/>
    <w:rsid w:val="00650CFA"/>
    <w:rsid w:val="006530EF"/>
    <w:rsid w:val="00663F0A"/>
    <w:rsid w:val="00666960"/>
    <w:rsid w:val="00675177"/>
    <w:rsid w:val="00683757"/>
    <w:rsid w:val="00687713"/>
    <w:rsid w:val="006A3D58"/>
    <w:rsid w:val="006E1705"/>
    <w:rsid w:val="006E5988"/>
    <w:rsid w:val="007427F1"/>
    <w:rsid w:val="00744189"/>
    <w:rsid w:val="00763BC1"/>
    <w:rsid w:val="00766E5B"/>
    <w:rsid w:val="00767C31"/>
    <w:rsid w:val="007744C5"/>
    <w:rsid w:val="00780F2A"/>
    <w:rsid w:val="007E1330"/>
    <w:rsid w:val="007E6590"/>
    <w:rsid w:val="007F0720"/>
    <w:rsid w:val="0082675D"/>
    <w:rsid w:val="00835C6F"/>
    <w:rsid w:val="00851184"/>
    <w:rsid w:val="00854E88"/>
    <w:rsid w:val="00867368"/>
    <w:rsid w:val="0087236E"/>
    <w:rsid w:val="008731C3"/>
    <w:rsid w:val="008806C1"/>
    <w:rsid w:val="008869B7"/>
    <w:rsid w:val="008A519C"/>
    <w:rsid w:val="008B04E8"/>
    <w:rsid w:val="008C23AC"/>
    <w:rsid w:val="008C27AF"/>
    <w:rsid w:val="008C2A5A"/>
    <w:rsid w:val="008C7990"/>
    <w:rsid w:val="008D1447"/>
    <w:rsid w:val="008D28BB"/>
    <w:rsid w:val="008D39A2"/>
    <w:rsid w:val="008D7E26"/>
    <w:rsid w:val="00904514"/>
    <w:rsid w:val="009134C1"/>
    <w:rsid w:val="00915BF6"/>
    <w:rsid w:val="0092424D"/>
    <w:rsid w:val="0093107B"/>
    <w:rsid w:val="00947DBB"/>
    <w:rsid w:val="0096599A"/>
    <w:rsid w:val="009867BC"/>
    <w:rsid w:val="00992B72"/>
    <w:rsid w:val="009A2632"/>
    <w:rsid w:val="009A5E82"/>
    <w:rsid w:val="009A6253"/>
    <w:rsid w:val="009D693E"/>
    <w:rsid w:val="009E3246"/>
    <w:rsid w:val="00A01F54"/>
    <w:rsid w:val="00A04756"/>
    <w:rsid w:val="00A25D6C"/>
    <w:rsid w:val="00A31758"/>
    <w:rsid w:val="00A3525E"/>
    <w:rsid w:val="00A37CD4"/>
    <w:rsid w:val="00A41843"/>
    <w:rsid w:val="00A64DCC"/>
    <w:rsid w:val="00A70548"/>
    <w:rsid w:val="00A72EFD"/>
    <w:rsid w:val="00A76FBC"/>
    <w:rsid w:val="00A849EC"/>
    <w:rsid w:val="00A86283"/>
    <w:rsid w:val="00AA2701"/>
    <w:rsid w:val="00AA6E72"/>
    <w:rsid w:val="00AB073D"/>
    <w:rsid w:val="00AB3827"/>
    <w:rsid w:val="00AD0708"/>
    <w:rsid w:val="00AD23C1"/>
    <w:rsid w:val="00AD585C"/>
    <w:rsid w:val="00AE1ADA"/>
    <w:rsid w:val="00AF43FC"/>
    <w:rsid w:val="00B132BD"/>
    <w:rsid w:val="00B16DFF"/>
    <w:rsid w:val="00B2613B"/>
    <w:rsid w:val="00B2736B"/>
    <w:rsid w:val="00B42707"/>
    <w:rsid w:val="00B54B48"/>
    <w:rsid w:val="00B61644"/>
    <w:rsid w:val="00B840E6"/>
    <w:rsid w:val="00B87E16"/>
    <w:rsid w:val="00B93C81"/>
    <w:rsid w:val="00B95D94"/>
    <w:rsid w:val="00BB0212"/>
    <w:rsid w:val="00BB6D9C"/>
    <w:rsid w:val="00BD676E"/>
    <w:rsid w:val="00BF13D5"/>
    <w:rsid w:val="00C1354F"/>
    <w:rsid w:val="00C201FE"/>
    <w:rsid w:val="00C23302"/>
    <w:rsid w:val="00C34CE3"/>
    <w:rsid w:val="00C558AE"/>
    <w:rsid w:val="00C65A0E"/>
    <w:rsid w:val="00C854AC"/>
    <w:rsid w:val="00C85DE8"/>
    <w:rsid w:val="00CA232C"/>
    <w:rsid w:val="00CA6BE2"/>
    <w:rsid w:val="00CA6CA9"/>
    <w:rsid w:val="00CA76F7"/>
    <w:rsid w:val="00CD335B"/>
    <w:rsid w:val="00CE3E58"/>
    <w:rsid w:val="00D1135E"/>
    <w:rsid w:val="00D16403"/>
    <w:rsid w:val="00D24E12"/>
    <w:rsid w:val="00D30FD8"/>
    <w:rsid w:val="00D40E50"/>
    <w:rsid w:val="00D62CE3"/>
    <w:rsid w:val="00D73931"/>
    <w:rsid w:val="00D80B28"/>
    <w:rsid w:val="00D84093"/>
    <w:rsid w:val="00D84FDB"/>
    <w:rsid w:val="00D91A6A"/>
    <w:rsid w:val="00DA3DAE"/>
    <w:rsid w:val="00DB499E"/>
    <w:rsid w:val="00DB6FAC"/>
    <w:rsid w:val="00DD41F8"/>
    <w:rsid w:val="00DD4605"/>
    <w:rsid w:val="00DE1DBA"/>
    <w:rsid w:val="00DF0ED0"/>
    <w:rsid w:val="00DF444E"/>
    <w:rsid w:val="00E0464A"/>
    <w:rsid w:val="00E149FA"/>
    <w:rsid w:val="00E336FF"/>
    <w:rsid w:val="00E6150E"/>
    <w:rsid w:val="00E61CD0"/>
    <w:rsid w:val="00E6583F"/>
    <w:rsid w:val="00E67E16"/>
    <w:rsid w:val="00E848C6"/>
    <w:rsid w:val="00E87D97"/>
    <w:rsid w:val="00E911ED"/>
    <w:rsid w:val="00EA4294"/>
    <w:rsid w:val="00EC31E5"/>
    <w:rsid w:val="00ED049C"/>
    <w:rsid w:val="00ED2E1F"/>
    <w:rsid w:val="00EE336B"/>
    <w:rsid w:val="00F05D41"/>
    <w:rsid w:val="00F15BF7"/>
    <w:rsid w:val="00F32856"/>
    <w:rsid w:val="00F45835"/>
    <w:rsid w:val="00F553A5"/>
    <w:rsid w:val="00F64E70"/>
    <w:rsid w:val="00F67003"/>
    <w:rsid w:val="00F8021F"/>
    <w:rsid w:val="00F83231"/>
    <w:rsid w:val="00F85D59"/>
    <w:rsid w:val="00F86DE2"/>
    <w:rsid w:val="00F91E5C"/>
    <w:rsid w:val="00FD1886"/>
    <w:rsid w:val="00FE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lang w:val="x-none" w:eastAsia="x-none"/>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F15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lang w:val="x-none" w:eastAsia="x-none"/>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F1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3896">
      <w:bodyDiv w:val="1"/>
      <w:marLeft w:val="0"/>
      <w:marRight w:val="0"/>
      <w:marTop w:val="0"/>
      <w:marBottom w:val="0"/>
      <w:divBdr>
        <w:top w:val="none" w:sz="0" w:space="0" w:color="auto"/>
        <w:left w:val="none" w:sz="0" w:space="0" w:color="auto"/>
        <w:bottom w:val="none" w:sz="0" w:space="0" w:color="auto"/>
        <w:right w:val="none" w:sz="0" w:space="0" w:color="auto"/>
      </w:divBdr>
    </w:div>
    <w:div w:id="720980304">
      <w:bodyDiv w:val="1"/>
      <w:marLeft w:val="0"/>
      <w:marRight w:val="0"/>
      <w:marTop w:val="0"/>
      <w:marBottom w:val="0"/>
      <w:divBdr>
        <w:top w:val="none" w:sz="0" w:space="0" w:color="auto"/>
        <w:left w:val="none" w:sz="0" w:space="0" w:color="auto"/>
        <w:bottom w:val="none" w:sz="0" w:space="0" w:color="auto"/>
        <w:right w:val="none" w:sz="0" w:space="0" w:color="auto"/>
      </w:divBdr>
    </w:div>
    <w:div w:id="1112823260">
      <w:bodyDiv w:val="1"/>
      <w:marLeft w:val="0"/>
      <w:marRight w:val="0"/>
      <w:marTop w:val="0"/>
      <w:marBottom w:val="0"/>
      <w:divBdr>
        <w:top w:val="none" w:sz="0" w:space="0" w:color="auto"/>
        <w:left w:val="none" w:sz="0" w:space="0" w:color="auto"/>
        <w:bottom w:val="none" w:sz="0" w:space="0" w:color="auto"/>
        <w:right w:val="none" w:sz="0" w:space="0" w:color="auto"/>
      </w:divBdr>
    </w:div>
    <w:div w:id="1501388028">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enn.parsons@ericsson.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atements@ietf.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e.bencheck@siamasystem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raghu@cie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n@metroethernetforum.org" TargetMode="External"/><Relationship Id="rId14" Type="http://schemas.openxmlformats.org/officeDocument/2006/relationships/hyperlink" Target="mailto:kevin@metroethernetfor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Liaison Question to ITU-T SG15 on AIS</vt:lpstr>
    </vt:vector>
  </TitlesOfParts>
  <Company>Adtran</Company>
  <LinksUpToDate>false</LinksUpToDate>
  <CharactersWithSpaces>2498</CharactersWithSpaces>
  <SharedDoc>false</SharedDoc>
  <HyperlinkBase/>
  <HLinks>
    <vt:vector size="66" baseType="variant">
      <vt:variant>
        <vt:i4>6881334</vt:i4>
      </vt:variant>
      <vt:variant>
        <vt:i4>30</vt:i4>
      </vt:variant>
      <vt:variant>
        <vt:i4>0</vt:i4>
      </vt:variant>
      <vt:variant>
        <vt:i4>5</vt:i4>
      </vt:variant>
      <vt:variant>
        <vt:lpwstr>http://www.metroethernetforum.org/carrier-ethernet/technical-specifications</vt:lpwstr>
      </vt:variant>
      <vt:variant>
        <vt:lpwstr/>
      </vt:variant>
      <vt:variant>
        <vt:i4>2752541</vt:i4>
      </vt:variant>
      <vt:variant>
        <vt:i4>27</vt:i4>
      </vt:variant>
      <vt:variant>
        <vt:i4>0</vt:i4>
      </vt:variant>
      <vt:variant>
        <vt:i4>5</vt:i4>
      </vt:variant>
      <vt:variant>
        <vt:lpwstr>mailto:kevin@metroethernetforum.org</vt:lpwstr>
      </vt:variant>
      <vt:variant>
        <vt:lpwstr/>
      </vt:variant>
      <vt:variant>
        <vt:i4>1376326</vt:i4>
      </vt:variant>
      <vt:variant>
        <vt:i4>24</vt:i4>
      </vt:variant>
      <vt:variant>
        <vt:i4>0</vt:i4>
      </vt:variant>
      <vt:variant>
        <vt:i4>5</vt:i4>
      </vt:variant>
      <vt:variant>
        <vt:lpwstr>mailto:allan_langfield@cable.comcast.com</vt:lpwstr>
      </vt:variant>
      <vt:variant>
        <vt:lpwstr/>
      </vt:variant>
      <vt:variant>
        <vt:i4>2949123</vt:i4>
      </vt:variant>
      <vt:variant>
        <vt:i4>21</vt:i4>
      </vt:variant>
      <vt:variant>
        <vt:i4>0</vt:i4>
      </vt:variant>
      <vt:variant>
        <vt:i4>5</vt:i4>
      </vt:variant>
      <vt:variant>
        <vt:lpwstr>mailto:shahar@metroethernetforum.org</vt:lpwstr>
      </vt:variant>
      <vt:variant>
        <vt:lpwstr/>
      </vt:variant>
      <vt:variant>
        <vt:i4>6226022</vt:i4>
      </vt:variant>
      <vt:variant>
        <vt:i4>18</vt:i4>
      </vt:variant>
      <vt:variant>
        <vt:i4>0</vt:i4>
      </vt:variant>
      <vt:variant>
        <vt:i4>5</vt:i4>
      </vt:variant>
      <vt:variant>
        <vt:lpwstr>mailto:kam.lam@alcatel-lucent.com</vt:lpwstr>
      </vt:variant>
      <vt:variant>
        <vt:lpwstr/>
      </vt:variant>
      <vt:variant>
        <vt:i4>262246</vt:i4>
      </vt:variant>
      <vt:variant>
        <vt:i4>15</vt:i4>
      </vt:variant>
      <vt:variant>
        <vt:i4>0</vt:i4>
      </vt:variant>
      <vt:variant>
        <vt:i4>5</vt:i4>
      </vt:variant>
      <vt:variant>
        <vt:lpwstr>mailto:dave.hood@ericsson.com</vt:lpwstr>
      </vt:variant>
      <vt:variant>
        <vt:lpwstr/>
      </vt:variant>
      <vt:variant>
        <vt:i4>6684678</vt:i4>
      </vt:variant>
      <vt:variant>
        <vt:i4>12</vt:i4>
      </vt:variant>
      <vt:variant>
        <vt:i4>0</vt:i4>
      </vt:variant>
      <vt:variant>
        <vt:i4>5</vt:i4>
      </vt:variant>
      <vt:variant>
        <vt:lpwstr>mailto:fabian.schneider@neclab.eu</vt:lpwstr>
      </vt:variant>
      <vt:variant>
        <vt:lpwstr/>
      </vt:variant>
      <vt:variant>
        <vt:i4>4849776</vt:i4>
      </vt:variant>
      <vt:variant>
        <vt:i4>9</vt:i4>
      </vt:variant>
      <vt:variant>
        <vt:i4>0</vt:i4>
      </vt:variant>
      <vt:variant>
        <vt:i4>5</vt:i4>
      </vt:variant>
      <vt:variant>
        <vt:lpwstr>mailto:Liaisons@opennetworking.org</vt:lpwstr>
      </vt:variant>
      <vt:variant>
        <vt:lpwstr/>
      </vt:variant>
      <vt:variant>
        <vt:i4>1048688</vt:i4>
      </vt:variant>
      <vt:variant>
        <vt:i4>6</vt:i4>
      </vt:variant>
      <vt:variant>
        <vt:i4>0</vt:i4>
      </vt:variant>
      <vt:variant>
        <vt:i4>5</vt:i4>
      </vt:variant>
      <vt:variant>
        <vt:lpwstr>mailto:mike.bencheck@siamasystems.com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Question to ITU-T SG15 on AIS</dc:title>
  <dc:creator>J Lemon</dc:creator>
  <cp:lastModifiedBy>Matthew 25 40</cp:lastModifiedBy>
  <cp:revision>2</cp:revision>
  <cp:lastPrinted>2007-02-12T18:56:00Z</cp:lastPrinted>
  <dcterms:created xsi:type="dcterms:W3CDTF">2015-02-04T18:29:00Z</dcterms:created>
  <dcterms:modified xsi:type="dcterms:W3CDTF">2015-02-04T18:29:00Z</dcterms:modified>
</cp:coreProperties>
</file>