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01A6" w14:textId="3291DDEE" w:rsidR="001855D3" w:rsidRDefault="001855D3">
      <w:r>
        <w:t>IEEE C62.43.1</w:t>
      </w:r>
    </w:p>
    <w:p w14:paraId="388D6F94" w14:textId="77777777" w:rsidR="001855D3" w:rsidRDefault="001855D3"/>
    <w:p w14:paraId="1909A5A2"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Dear </w:t>
      </w:r>
      <w:proofErr w:type="spellStart"/>
      <w:r w:rsidRPr="00B81CEE">
        <w:rPr>
          <w:rFonts w:ascii="-webkit-standard" w:eastAsia="Times New Roman" w:hAnsi="-webkit-standard" w:cs="Times New Roman"/>
          <w:color w:val="000000"/>
        </w:rPr>
        <w:t>Mr</w:t>
      </w:r>
      <w:proofErr w:type="spellEnd"/>
      <w:r w:rsidRPr="00B81CEE">
        <w:rPr>
          <w:rFonts w:ascii="-webkit-standard" w:eastAsia="Times New Roman" w:hAnsi="-webkit-standard" w:cs="Times New Roman"/>
          <w:color w:val="000000"/>
        </w:rPr>
        <w:t xml:space="preserve"> Martin,</w:t>
      </w:r>
    </w:p>
    <w:p w14:paraId="2223E76F" w14:textId="77777777" w:rsidR="00B81CEE" w:rsidRPr="00B81CEE" w:rsidRDefault="00B81CEE" w:rsidP="00B81CEE">
      <w:pPr>
        <w:rPr>
          <w:rFonts w:ascii="-webkit-standard" w:eastAsia="Times New Roman" w:hAnsi="-webkit-standard" w:cs="Times New Roman"/>
          <w:color w:val="000000"/>
        </w:rPr>
      </w:pPr>
    </w:p>
    <w:p w14:paraId="56724DE9"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The IEEE 802.3 Working Group notes that the recently published IEEE Std C62.43.1-2020 IEEE Guide for Surge Protectors and Surge Protective Circuits Used in Information and Communication Technology Circuits (ICT), Including Smart Grid--Part 1 Applications includes subtitles entitled 'Ethernet configurations information', 'Threats to Ethernet' and 'Ethernet SPD design considerations' as well as listing 'PoE' and 'power over ethernet surge protection' in its keywords. The IEEE 802.3 Working Group also understands that there was an IEEE PC62.43.1a amendment project for this standard on the September 2020 IEEE-SA Standards Board agenda. Finally, the IEEE 802.3 Working Group understands that there is a tutorial under consideration that includes Ethernet, IEEE 802.3 Power over Ethernet (PoE) and Power over Data Lines (</w:t>
      </w:r>
      <w:proofErr w:type="spellStart"/>
      <w:r w:rsidRPr="00B81CEE">
        <w:rPr>
          <w:rFonts w:ascii="-webkit-standard" w:eastAsia="Times New Roman" w:hAnsi="-webkit-standard" w:cs="Times New Roman"/>
          <w:color w:val="000000"/>
        </w:rPr>
        <w:t>PoDL</w:t>
      </w:r>
      <w:proofErr w:type="spellEnd"/>
      <w:r w:rsidRPr="00B81CEE">
        <w:rPr>
          <w:rFonts w:ascii="-webkit-standard" w:eastAsia="Times New Roman" w:hAnsi="-webkit-standard" w:cs="Times New Roman"/>
          <w:color w:val="000000"/>
        </w:rPr>
        <w:t>), among other technologies in its proposed scope.</w:t>
      </w:r>
    </w:p>
    <w:p w14:paraId="7A23D382" w14:textId="77777777" w:rsidR="00B81CEE" w:rsidRPr="00B81CEE" w:rsidRDefault="00B81CEE" w:rsidP="00B81CEE">
      <w:pPr>
        <w:rPr>
          <w:rFonts w:ascii="-webkit-standard" w:eastAsia="Times New Roman" w:hAnsi="-webkit-standard" w:cs="Times New Roman"/>
          <w:color w:val="000000"/>
        </w:rPr>
      </w:pPr>
    </w:p>
    <w:p w14:paraId="4B7629B2"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Ethernet, PoE and </w:t>
      </w:r>
      <w:proofErr w:type="spellStart"/>
      <w:r w:rsidRPr="00B81CEE">
        <w:rPr>
          <w:rFonts w:ascii="-webkit-standard" w:eastAsia="Times New Roman" w:hAnsi="-webkit-standard" w:cs="Times New Roman"/>
          <w:color w:val="000000"/>
        </w:rPr>
        <w:t>PoDL</w:t>
      </w:r>
      <w:proofErr w:type="spellEnd"/>
      <w:r w:rsidRPr="00B81CEE">
        <w:rPr>
          <w:rFonts w:ascii="-webkit-standard" w:eastAsia="Times New Roman" w:hAnsi="-webkit-standard" w:cs="Times New Roman"/>
          <w:color w:val="000000"/>
        </w:rPr>
        <w:t xml:space="preserve"> are specified in the IEEE 802.3 standard and its amendments, and IEEE 802.3 wishes to maximize coordination with other standards referencing IEEE 802.3, as well as to understand the others’ position and to mitigate any potential conflicts for stakeholders. As a result, we would like to request a liaison with IEEE PES SPDC Working Group 3.6.7 and appoint Chad Jones &lt;</w:t>
      </w:r>
      <w:hyperlink r:id="rId4" w:history="1">
        <w:r w:rsidRPr="00B81CEE">
          <w:rPr>
            <w:rFonts w:ascii="-webkit-standard" w:eastAsia="Times New Roman" w:hAnsi="-webkit-standard" w:cs="Times New Roman"/>
            <w:color w:val="000064"/>
            <w:u w:val="single"/>
          </w:rPr>
          <w:t>cmjones@cisco.com</w:t>
        </w:r>
      </w:hyperlink>
      <w:r w:rsidRPr="00B81CEE">
        <w:rPr>
          <w:rFonts w:ascii="-webkit-standard" w:eastAsia="Times New Roman" w:hAnsi="-webkit-standard" w:cs="Times New Roman"/>
          <w:color w:val="000000"/>
        </w:rPr>
        <w:t>&gt; to serve as the liaison representative from the IEEE 802.3 Ethernet Working Group to IEEE PES SPDC Working Group 3.6.7. If you require further information, please do not hesitate to contact me. I look forward to your response.</w:t>
      </w:r>
    </w:p>
    <w:p w14:paraId="0F2A7B17" w14:textId="77777777" w:rsidR="00B81CEE" w:rsidRPr="00B81CEE" w:rsidRDefault="00B81CEE" w:rsidP="00B81CEE">
      <w:pPr>
        <w:rPr>
          <w:rFonts w:ascii="-webkit-standard" w:eastAsia="Times New Roman" w:hAnsi="-webkit-standard" w:cs="Times New Roman"/>
          <w:color w:val="000000"/>
        </w:rPr>
      </w:pPr>
    </w:p>
    <w:p w14:paraId="6BC0EAA2"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Best regards,</w:t>
      </w:r>
    </w:p>
    <w:p w14:paraId="62F63B6A"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David Law</w:t>
      </w:r>
    </w:p>
    <w:p w14:paraId="1B52475F"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Chair, IEEE 802.3 Ethernet Working Group</w:t>
      </w:r>
    </w:p>
    <w:p w14:paraId="6F915F52" w14:textId="77777777" w:rsidR="00B81CEE" w:rsidRDefault="00B81CEE"/>
    <w:p w14:paraId="6A68D92A" w14:textId="77777777" w:rsidR="001855D3" w:rsidRDefault="001855D3"/>
    <w:p w14:paraId="04ED5BF6" w14:textId="77777777" w:rsidR="001855D3" w:rsidRDefault="001855D3"/>
    <w:p w14:paraId="3E35B0D1" w14:textId="2DCF4DEE" w:rsidR="00833507" w:rsidRDefault="003E457E">
      <w:r>
        <w:t>ITU Liaison language</w:t>
      </w:r>
    </w:p>
    <w:p w14:paraId="1E86ABED" w14:textId="3E88D6A3" w:rsidR="003E457E" w:rsidRDefault="003E457E"/>
    <w:p w14:paraId="45821BA4"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Dear Ms </w:t>
      </w:r>
      <w:proofErr w:type="spellStart"/>
      <w:r w:rsidRPr="00B81CEE">
        <w:rPr>
          <w:rFonts w:ascii="-webkit-standard" w:eastAsia="Times New Roman" w:hAnsi="-webkit-standard" w:cs="Times New Roman"/>
          <w:color w:val="000000"/>
        </w:rPr>
        <w:t>Shuguang</w:t>
      </w:r>
      <w:proofErr w:type="spellEnd"/>
      <w:r w:rsidRPr="00B81CEE">
        <w:rPr>
          <w:rFonts w:ascii="-webkit-standard" w:eastAsia="Times New Roman" w:hAnsi="-webkit-standard" w:cs="Times New Roman"/>
          <w:color w:val="000000"/>
        </w:rPr>
        <w:t>,</w:t>
      </w:r>
    </w:p>
    <w:p w14:paraId="2B6B3321"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4A953694" w14:textId="25E168A8"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We understand that there is great industry interest in the power over ethernet over 2 and 4 pairs (aka PoE, PoE+, PoE++) and powering associated with single pair ethernet (aka </w:t>
      </w:r>
      <w:proofErr w:type="spellStart"/>
      <w:r w:rsidRPr="00B81CEE">
        <w:rPr>
          <w:rFonts w:ascii="-webkit-standard" w:eastAsia="Times New Roman" w:hAnsi="-webkit-standard" w:cs="Times New Roman"/>
          <w:color w:val="000000"/>
        </w:rPr>
        <w:t>PoDL</w:t>
      </w:r>
      <w:proofErr w:type="spellEnd"/>
      <w:r w:rsidRPr="00B81CEE">
        <w:rPr>
          <w:rFonts w:ascii="-webkit-standard" w:eastAsia="Times New Roman" w:hAnsi="-webkit-standard" w:cs="Times New Roman"/>
          <w:color w:val="000000"/>
        </w:rPr>
        <w:t xml:space="preserve">). We also understand that ITU-T has embarked on projects, such as ITU-T Recommendation K.147, 'Ethernet port resistibility testing for </w:t>
      </w:r>
      <w:proofErr w:type="spellStart"/>
      <w:r w:rsidRPr="00B81CEE">
        <w:rPr>
          <w:rFonts w:ascii="-webkit-standard" w:eastAsia="Times New Roman" w:hAnsi="-webkit-standard" w:cs="Times New Roman"/>
          <w:color w:val="000000"/>
        </w:rPr>
        <w:t>overvoltages</w:t>
      </w:r>
      <w:proofErr w:type="spellEnd"/>
      <w:r w:rsidRPr="00B81CEE">
        <w:rPr>
          <w:rFonts w:ascii="-webkit-standard" w:eastAsia="Times New Roman" w:hAnsi="-webkit-standard" w:cs="Times New Roman"/>
          <w:color w:val="000000"/>
        </w:rPr>
        <w:t xml:space="preserve"> and </w:t>
      </w:r>
      <w:proofErr w:type="spellStart"/>
      <w:r w:rsidRPr="00B81CEE">
        <w:rPr>
          <w:rFonts w:ascii="-webkit-standard" w:eastAsia="Times New Roman" w:hAnsi="-webkit-standard" w:cs="Times New Roman"/>
          <w:color w:val="000000"/>
        </w:rPr>
        <w:t>overcurrents</w:t>
      </w:r>
      <w:proofErr w:type="spellEnd"/>
      <w:r w:rsidRPr="00B81CEE">
        <w:rPr>
          <w:rFonts w:ascii="-webkit-standard" w:eastAsia="Times New Roman" w:hAnsi="-webkit-standard" w:cs="Times New Roman"/>
          <w:color w:val="000000"/>
        </w:rPr>
        <w:t>', which relate to specifics of Ethernet technologies, and in particular, power over ethernet (PoE) and the related power over data lines (</w:t>
      </w:r>
      <w:proofErr w:type="spellStart"/>
      <w:r w:rsidRPr="00B81CEE">
        <w:rPr>
          <w:rFonts w:ascii="-webkit-standard" w:eastAsia="Times New Roman" w:hAnsi="-webkit-standard" w:cs="Times New Roman"/>
          <w:color w:val="000000"/>
        </w:rPr>
        <w:t>PoDL</w:t>
      </w:r>
      <w:proofErr w:type="spellEnd"/>
      <w:r w:rsidRPr="00B81CEE">
        <w:rPr>
          <w:rFonts w:ascii="-webkit-standard" w:eastAsia="Times New Roman" w:hAnsi="-webkit-standard" w:cs="Times New Roman"/>
          <w:color w:val="000000"/>
        </w:rPr>
        <w:t>) of single balanced twisted-pair Ethernet.</w:t>
      </w:r>
    </w:p>
    <w:p w14:paraId="595BB171"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2DB3288C"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We are concerned because, in our experience, there is considerable conflicting and inaccurate information in the industry regarding the specification for these technologies, </w:t>
      </w:r>
      <w:r w:rsidRPr="00B81CEE">
        <w:rPr>
          <w:rFonts w:ascii="-webkit-standard" w:eastAsia="Times New Roman" w:hAnsi="-webkit-standard" w:cs="Times New Roman"/>
          <w:color w:val="000000"/>
        </w:rPr>
        <w:lastRenderedPageBreak/>
        <w:t xml:space="preserve">including those derived from proprietary systems. Since IEEE 802.3 PoE and </w:t>
      </w:r>
      <w:proofErr w:type="spellStart"/>
      <w:r w:rsidRPr="00B81CEE">
        <w:rPr>
          <w:rFonts w:ascii="-webkit-standard" w:eastAsia="Times New Roman" w:hAnsi="-webkit-standard" w:cs="Times New Roman"/>
          <w:color w:val="000000"/>
        </w:rPr>
        <w:t>PoDL</w:t>
      </w:r>
      <w:proofErr w:type="spellEnd"/>
      <w:r w:rsidRPr="00B81CEE">
        <w:rPr>
          <w:rFonts w:ascii="-webkit-standard" w:eastAsia="Times New Roman" w:hAnsi="-webkit-standard" w:cs="Times New Roman"/>
          <w:color w:val="000000"/>
        </w:rPr>
        <w:t xml:space="preserve"> are definitively specified in the IEEE 802.3 standard and its amendments, it is our wish to minimize confusion.</w:t>
      </w:r>
    </w:p>
    <w:p w14:paraId="4D275D4C"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7A330FA9" w14:textId="5860C3D4"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A small group of IEEE 802.3 participants have performed an initial review of K.147 and have generated in excess of </w:t>
      </w:r>
      <w:r>
        <w:rPr>
          <w:rFonts w:ascii="-webkit-standard" w:eastAsia="Times New Roman" w:hAnsi="-webkit-standard" w:cs="Times New Roman"/>
          <w:color w:val="000000"/>
        </w:rPr>
        <w:t>8</w:t>
      </w:r>
      <w:r w:rsidRPr="00B81CEE">
        <w:rPr>
          <w:rFonts w:ascii="-webkit-standard" w:eastAsia="Times New Roman" w:hAnsi="-webkit-standard" w:cs="Times New Roman"/>
          <w:color w:val="000000"/>
        </w:rPr>
        <w:t>0 comments on the document which are attached. As this is not a final review, we expect that we will be submitting further comments. We therefore respectfully request that you consider the comments submitted and your earliest convenience.</w:t>
      </w:r>
    </w:p>
    <w:p w14:paraId="13ECCB8C"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7E4964CA" w14:textId="520B6749"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xml:space="preserve">IEEE 802.3 note that in the on 31st May 2011 ITU-T SG5 sent a letter entitled 'Request for a liaison on Ethernet port isolation between ITU-T SG5 Home Networks Special Group and the IEEE 802.3 Group' </w:t>
      </w:r>
      <w:hyperlink r:id="rId5" w:history="1">
        <w:r>
          <w:rPr>
            <w:rStyle w:val="Hyperlink"/>
            <w:rFonts w:ascii="-webkit-standard" w:eastAsia="Times New Roman" w:hAnsi="-webkit-standard" w:cs="Times New Roman"/>
          </w:rPr>
          <w:t>[sp14-sg5-oLS-00076.pdf]</w:t>
        </w:r>
      </w:hyperlink>
      <w:r>
        <w:rPr>
          <w:rFonts w:ascii="-webkit-standard" w:eastAsia="Times New Roman" w:hAnsi="-webkit-standard" w:cs="Times New Roman"/>
          <w:color w:val="000000"/>
        </w:rPr>
        <w:t xml:space="preserve"> </w:t>
      </w:r>
      <w:r w:rsidRPr="00B81CEE">
        <w:rPr>
          <w:rFonts w:ascii="-webkit-standard" w:eastAsia="Times New Roman" w:hAnsi="-webkit-standard" w:cs="Times New Roman"/>
          <w:color w:val="000000"/>
        </w:rPr>
        <w:t>requesting a liaison with IEEE 802.3 for each to understand the others’ position and to mitigate potential conflicts for stakeholders.</w:t>
      </w:r>
    </w:p>
    <w:p w14:paraId="60AC9CA8"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5902BBDC"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We would like to reiterate our response at the time that the possible issuance of new ITU-T K-series Recommendations is of great interest to the IEEE 802.3 Ethernet Working Group and that the IEEE 802.3 Ethernet Working Group would like to request that any draft material of ITU-T K-series Recommendations concerning Ethernet port protection be made available for comment by the group.</w:t>
      </w:r>
    </w:p>
    <w:p w14:paraId="58EDD72A"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376443D8"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In addition, we would like to inform you that we are appointing </w:t>
      </w:r>
      <w:r w:rsidRPr="00B81CEE">
        <w:rPr>
          <w:rFonts w:ascii="-webkit-standard" w:eastAsia="Times New Roman" w:hAnsi="-webkit-standard" w:cs="Times New Roman"/>
          <w:color w:val="000000"/>
          <w:highlight w:val="yellow"/>
        </w:rPr>
        <w:t>NEED NAME</w:t>
      </w:r>
      <w:r w:rsidRPr="00B81CEE">
        <w:rPr>
          <w:rFonts w:ascii="-webkit-standard" w:eastAsia="Times New Roman" w:hAnsi="-webkit-standard" w:cs="Times New Roman"/>
          <w:color w:val="000000"/>
        </w:rPr>
        <w:t> to serve as the liaison representative from the IEEE 802.3 Ethernet Working Group to ITU-T SG5. If you require further information, please do not hesitate to contact me. I look forward to your response.</w:t>
      </w:r>
    </w:p>
    <w:p w14:paraId="1C8B8A4A"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 </w:t>
      </w:r>
    </w:p>
    <w:p w14:paraId="3045040A"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Best regards,</w:t>
      </w:r>
    </w:p>
    <w:p w14:paraId="4BBC2269"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David Law</w:t>
      </w:r>
    </w:p>
    <w:p w14:paraId="0B80EC9E" w14:textId="77777777" w:rsidR="00B81CEE" w:rsidRPr="00B81CEE" w:rsidRDefault="00B81CEE" w:rsidP="00B81CEE">
      <w:pPr>
        <w:rPr>
          <w:rFonts w:ascii="-webkit-standard" w:eastAsia="Times New Roman" w:hAnsi="-webkit-standard" w:cs="Times New Roman"/>
          <w:color w:val="000000"/>
        </w:rPr>
      </w:pPr>
      <w:r w:rsidRPr="00B81CEE">
        <w:rPr>
          <w:rFonts w:ascii="-webkit-standard" w:eastAsia="Times New Roman" w:hAnsi="-webkit-standard" w:cs="Times New Roman"/>
          <w:color w:val="000000"/>
        </w:rPr>
        <w:t>Chair, IEEE 802.3 Ethernet Working Group</w:t>
      </w:r>
    </w:p>
    <w:p w14:paraId="229EFDDD" w14:textId="487DC82C" w:rsidR="00B81CEE" w:rsidRDefault="00B81CEE"/>
    <w:p w14:paraId="1D117D1B" w14:textId="238CDF8F" w:rsidR="001855D3" w:rsidRPr="00AD3D34" w:rsidRDefault="001855D3">
      <w:r>
        <w:t xml:space="preserve"> </w:t>
      </w:r>
    </w:p>
    <w:sectPr w:rsidR="001855D3" w:rsidRPr="00AD3D34" w:rsidSect="005C3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7E"/>
    <w:rsid w:val="000B2266"/>
    <w:rsid w:val="00140374"/>
    <w:rsid w:val="001855D3"/>
    <w:rsid w:val="0025364C"/>
    <w:rsid w:val="002E5B6F"/>
    <w:rsid w:val="0031502B"/>
    <w:rsid w:val="003E457E"/>
    <w:rsid w:val="005C0BAB"/>
    <w:rsid w:val="005C3E6E"/>
    <w:rsid w:val="005E7396"/>
    <w:rsid w:val="006C5807"/>
    <w:rsid w:val="00701117"/>
    <w:rsid w:val="00722D50"/>
    <w:rsid w:val="007356D2"/>
    <w:rsid w:val="0079012E"/>
    <w:rsid w:val="008159EB"/>
    <w:rsid w:val="008467BF"/>
    <w:rsid w:val="00995932"/>
    <w:rsid w:val="009D5338"/>
    <w:rsid w:val="00A5554E"/>
    <w:rsid w:val="00AD3D34"/>
    <w:rsid w:val="00AF72D8"/>
    <w:rsid w:val="00B65C01"/>
    <w:rsid w:val="00B81CEE"/>
    <w:rsid w:val="00B92167"/>
    <w:rsid w:val="00BA5A13"/>
    <w:rsid w:val="00BF0047"/>
    <w:rsid w:val="00D74D5E"/>
    <w:rsid w:val="00E12973"/>
    <w:rsid w:val="00E37B7C"/>
    <w:rsid w:val="00F7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AFBBC"/>
  <w14:defaultImageDpi w14:val="32767"/>
  <w15:chartTrackingRefBased/>
  <w15:docId w15:val="{738539C7-2C11-6841-A567-841CC934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D34"/>
    <w:rPr>
      <w:rFonts w:ascii="Times New Roman" w:hAnsi="Times New Roman" w:cs="Times New Roman"/>
    </w:rPr>
  </w:style>
  <w:style w:type="character" w:styleId="Hyperlink">
    <w:name w:val="Hyperlink"/>
    <w:basedOn w:val="DefaultParagraphFont"/>
    <w:uiPriority w:val="99"/>
    <w:unhideWhenUsed/>
    <w:rsid w:val="00B81CEE"/>
    <w:rPr>
      <w:color w:val="0000FF"/>
      <w:u w:val="single"/>
    </w:rPr>
  </w:style>
  <w:style w:type="character" w:customStyle="1" w:styleId="apple-converted-space">
    <w:name w:val="apple-converted-space"/>
    <w:basedOn w:val="DefaultParagraphFont"/>
    <w:rsid w:val="00B81CEE"/>
  </w:style>
  <w:style w:type="character" w:styleId="UnresolvedMention">
    <w:name w:val="Unresolved Mention"/>
    <w:basedOn w:val="DefaultParagraphFont"/>
    <w:uiPriority w:val="99"/>
    <w:rsid w:val="00B8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645931">
      <w:bodyDiv w:val="1"/>
      <w:marLeft w:val="0"/>
      <w:marRight w:val="0"/>
      <w:marTop w:val="0"/>
      <w:marBottom w:val="0"/>
      <w:divBdr>
        <w:top w:val="none" w:sz="0" w:space="0" w:color="auto"/>
        <w:left w:val="none" w:sz="0" w:space="0" w:color="auto"/>
        <w:bottom w:val="none" w:sz="0" w:space="0" w:color="auto"/>
        <w:right w:val="none" w:sz="0" w:space="0" w:color="auto"/>
      </w:divBdr>
      <w:divsChild>
        <w:div w:id="1505628990">
          <w:marLeft w:val="0"/>
          <w:marRight w:val="0"/>
          <w:marTop w:val="0"/>
          <w:marBottom w:val="0"/>
          <w:divBdr>
            <w:top w:val="none" w:sz="0" w:space="0" w:color="auto"/>
            <w:left w:val="none" w:sz="0" w:space="0" w:color="auto"/>
            <w:bottom w:val="none" w:sz="0" w:space="0" w:color="auto"/>
            <w:right w:val="none" w:sz="0" w:space="0" w:color="auto"/>
          </w:divBdr>
          <w:divsChild>
            <w:div w:id="930159196">
              <w:marLeft w:val="0"/>
              <w:marRight w:val="0"/>
              <w:marTop w:val="0"/>
              <w:marBottom w:val="0"/>
              <w:divBdr>
                <w:top w:val="none" w:sz="0" w:space="0" w:color="auto"/>
                <w:left w:val="none" w:sz="0" w:space="0" w:color="auto"/>
                <w:bottom w:val="none" w:sz="0" w:space="0" w:color="auto"/>
                <w:right w:val="none" w:sz="0" w:space="0" w:color="auto"/>
              </w:divBdr>
              <w:divsChild>
                <w:div w:id="9988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6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2845">
          <w:marLeft w:val="0"/>
          <w:marRight w:val="0"/>
          <w:marTop w:val="0"/>
          <w:marBottom w:val="0"/>
          <w:divBdr>
            <w:top w:val="none" w:sz="0" w:space="0" w:color="auto"/>
            <w:left w:val="none" w:sz="0" w:space="0" w:color="auto"/>
            <w:bottom w:val="none" w:sz="0" w:space="0" w:color="auto"/>
            <w:right w:val="none" w:sz="0" w:space="0" w:color="auto"/>
          </w:divBdr>
        </w:div>
        <w:div w:id="142502544">
          <w:marLeft w:val="0"/>
          <w:marRight w:val="0"/>
          <w:marTop w:val="0"/>
          <w:marBottom w:val="0"/>
          <w:divBdr>
            <w:top w:val="none" w:sz="0" w:space="0" w:color="auto"/>
            <w:left w:val="none" w:sz="0" w:space="0" w:color="auto"/>
            <w:bottom w:val="none" w:sz="0" w:space="0" w:color="auto"/>
            <w:right w:val="none" w:sz="0" w:space="0" w:color="auto"/>
          </w:divBdr>
        </w:div>
        <w:div w:id="752582349">
          <w:marLeft w:val="0"/>
          <w:marRight w:val="0"/>
          <w:marTop w:val="0"/>
          <w:marBottom w:val="0"/>
          <w:divBdr>
            <w:top w:val="none" w:sz="0" w:space="0" w:color="auto"/>
            <w:left w:val="none" w:sz="0" w:space="0" w:color="auto"/>
            <w:bottom w:val="none" w:sz="0" w:space="0" w:color="auto"/>
            <w:right w:val="none" w:sz="0" w:space="0" w:color="auto"/>
          </w:divBdr>
        </w:div>
        <w:div w:id="613559383">
          <w:marLeft w:val="0"/>
          <w:marRight w:val="0"/>
          <w:marTop w:val="0"/>
          <w:marBottom w:val="0"/>
          <w:divBdr>
            <w:top w:val="none" w:sz="0" w:space="0" w:color="auto"/>
            <w:left w:val="none" w:sz="0" w:space="0" w:color="auto"/>
            <w:bottom w:val="none" w:sz="0" w:space="0" w:color="auto"/>
            <w:right w:val="none" w:sz="0" w:space="0" w:color="auto"/>
          </w:divBdr>
        </w:div>
        <w:div w:id="453064086">
          <w:marLeft w:val="0"/>
          <w:marRight w:val="0"/>
          <w:marTop w:val="0"/>
          <w:marBottom w:val="0"/>
          <w:divBdr>
            <w:top w:val="none" w:sz="0" w:space="0" w:color="auto"/>
            <w:left w:val="none" w:sz="0" w:space="0" w:color="auto"/>
            <w:bottom w:val="none" w:sz="0" w:space="0" w:color="auto"/>
            <w:right w:val="none" w:sz="0" w:space="0" w:color="auto"/>
          </w:divBdr>
        </w:div>
        <w:div w:id="1182087294">
          <w:marLeft w:val="0"/>
          <w:marRight w:val="0"/>
          <w:marTop w:val="0"/>
          <w:marBottom w:val="0"/>
          <w:divBdr>
            <w:top w:val="none" w:sz="0" w:space="0" w:color="auto"/>
            <w:left w:val="none" w:sz="0" w:space="0" w:color="auto"/>
            <w:bottom w:val="none" w:sz="0" w:space="0" w:color="auto"/>
            <w:right w:val="none" w:sz="0" w:space="0" w:color="auto"/>
          </w:divBdr>
        </w:div>
        <w:div w:id="1670672105">
          <w:marLeft w:val="0"/>
          <w:marRight w:val="0"/>
          <w:marTop w:val="0"/>
          <w:marBottom w:val="0"/>
          <w:divBdr>
            <w:top w:val="none" w:sz="0" w:space="0" w:color="auto"/>
            <w:left w:val="none" w:sz="0" w:space="0" w:color="auto"/>
            <w:bottom w:val="none" w:sz="0" w:space="0" w:color="auto"/>
            <w:right w:val="none" w:sz="0" w:space="0" w:color="auto"/>
          </w:divBdr>
        </w:div>
        <w:div w:id="2097556371">
          <w:marLeft w:val="0"/>
          <w:marRight w:val="0"/>
          <w:marTop w:val="0"/>
          <w:marBottom w:val="0"/>
          <w:divBdr>
            <w:top w:val="none" w:sz="0" w:space="0" w:color="auto"/>
            <w:left w:val="none" w:sz="0" w:space="0" w:color="auto"/>
            <w:bottom w:val="none" w:sz="0" w:space="0" w:color="auto"/>
            <w:right w:val="none" w:sz="0" w:space="0" w:color="auto"/>
          </w:divBdr>
        </w:div>
        <w:div w:id="1232932199">
          <w:marLeft w:val="0"/>
          <w:marRight w:val="0"/>
          <w:marTop w:val="0"/>
          <w:marBottom w:val="0"/>
          <w:divBdr>
            <w:top w:val="none" w:sz="0" w:space="0" w:color="auto"/>
            <w:left w:val="none" w:sz="0" w:space="0" w:color="auto"/>
            <w:bottom w:val="none" w:sz="0" w:space="0" w:color="auto"/>
            <w:right w:val="none" w:sz="0" w:space="0" w:color="auto"/>
          </w:divBdr>
        </w:div>
      </w:divsChild>
    </w:div>
    <w:div w:id="1199781241">
      <w:bodyDiv w:val="1"/>
      <w:marLeft w:val="0"/>
      <w:marRight w:val="0"/>
      <w:marTop w:val="0"/>
      <w:marBottom w:val="0"/>
      <w:divBdr>
        <w:top w:val="none" w:sz="0" w:space="0" w:color="auto"/>
        <w:left w:val="none" w:sz="0" w:space="0" w:color="auto"/>
        <w:bottom w:val="none" w:sz="0" w:space="0" w:color="auto"/>
        <w:right w:val="none" w:sz="0" w:space="0" w:color="auto"/>
      </w:divBdr>
      <w:divsChild>
        <w:div w:id="785782436">
          <w:marLeft w:val="0"/>
          <w:marRight w:val="0"/>
          <w:marTop w:val="0"/>
          <w:marBottom w:val="0"/>
          <w:divBdr>
            <w:top w:val="none" w:sz="0" w:space="0" w:color="auto"/>
            <w:left w:val="none" w:sz="0" w:space="0" w:color="auto"/>
            <w:bottom w:val="none" w:sz="0" w:space="0" w:color="auto"/>
            <w:right w:val="none" w:sz="0" w:space="0" w:color="auto"/>
          </w:divBdr>
        </w:div>
        <w:div w:id="301544051">
          <w:marLeft w:val="0"/>
          <w:marRight w:val="0"/>
          <w:marTop w:val="0"/>
          <w:marBottom w:val="0"/>
          <w:divBdr>
            <w:top w:val="none" w:sz="0" w:space="0" w:color="auto"/>
            <w:left w:val="none" w:sz="0" w:space="0" w:color="auto"/>
            <w:bottom w:val="none" w:sz="0" w:space="0" w:color="auto"/>
            <w:right w:val="none" w:sz="0" w:space="0" w:color="auto"/>
          </w:divBdr>
        </w:div>
        <w:div w:id="182982495">
          <w:marLeft w:val="0"/>
          <w:marRight w:val="0"/>
          <w:marTop w:val="0"/>
          <w:marBottom w:val="0"/>
          <w:divBdr>
            <w:top w:val="none" w:sz="0" w:space="0" w:color="auto"/>
            <w:left w:val="none" w:sz="0" w:space="0" w:color="auto"/>
            <w:bottom w:val="none" w:sz="0" w:space="0" w:color="auto"/>
            <w:right w:val="none" w:sz="0" w:space="0" w:color="auto"/>
          </w:divBdr>
        </w:div>
        <w:div w:id="802162312">
          <w:marLeft w:val="0"/>
          <w:marRight w:val="0"/>
          <w:marTop w:val="0"/>
          <w:marBottom w:val="0"/>
          <w:divBdr>
            <w:top w:val="none" w:sz="0" w:space="0" w:color="auto"/>
            <w:left w:val="none" w:sz="0" w:space="0" w:color="auto"/>
            <w:bottom w:val="none" w:sz="0" w:space="0" w:color="auto"/>
            <w:right w:val="none" w:sz="0" w:space="0" w:color="auto"/>
          </w:divBdr>
        </w:div>
        <w:div w:id="594945445">
          <w:marLeft w:val="0"/>
          <w:marRight w:val="0"/>
          <w:marTop w:val="0"/>
          <w:marBottom w:val="0"/>
          <w:divBdr>
            <w:top w:val="none" w:sz="0" w:space="0" w:color="auto"/>
            <w:left w:val="none" w:sz="0" w:space="0" w:color="auto"/>
            <w:bottom w:val="none" w:sz="0" w:space="0" w:color="auto"/>
            <w:right w:val="none" w:sz="0" w:space="0" w:color="auto"/>
          </w:divBdr>
        </w:div>
        <w:div w:id="1234193683">
          <w:marLeft w:val="0"/>
          <w:marRight w:val="0"/>
          <w:marTop w:val="0"/>
          <w:marBottom w:val="0"/>
          <w:divBdr>
            <w:top w:val="none" w:sz="0" w:space="0" w:color="auto"/>
            <w:left w:val="none" w:sz="0" w:space="0" w:color="auto"/>
            <w:bottom w:val="none" w:sz="0" w:space="0" w:color="auto"/>
            <w:right w:val="none" w:sz="0" w:space="0" w:color="auto"/>
          </w:divBdr>
        </w:div>
        <w:div w:id="44916288">
          <w:marLeft w:val="0"/>
          <w:marRight w:val="0"/>
          <w:marTop w:val="0"/>
          <w:marBottom w:val="0"/>
          <w:divBdr>
            <w:top w:val="none" w:sz="0" w:space="0" w:color="auto"/>
            <w:left w:val="none" w:sz="0" w:space="0" w:color="auto"/>
            <w:bottom w:val="none" w:sz="0" w:space="0" w:color="auto"/>
            <w:right w:val="none" w:sz="0" w:space="0" w:color="auto"/>
          </w:divBdr>
        </w:div>
        <w:div w:id="1772505332">
          <w:marLeft w:val="0"/>
          <w:marRight w:val="0"/>
          <w:marTop w:val="0"/>
          <w:marBottom w:val="0"/>
          <w:divBdr>
            <w:top w:val="none" w:sz="0" w:space="0" w:color="auto"/>
            <w:left w:val="none" w:sz="0" w:space="0" w:color="auto"/>
            <w:bottom w:val="none" w:sz="0" w:space="0" w:color="auto"/>
            <w:right w:val="none" w:sz="0" w:space="0" w:color="auto"/>
          </w:divBdr>
        </w:div>
        <w:div w:id="1311405206">
          <w:marLeft w:val="0"/>
          <w:marRight w:val="0"/>
          <w:marTop w:val="0"/>
          <w:marBottom w:val="0"/>
          <w:divBdr>
            <w:top w:val="none" w:sz="0" w:space="0" w:color="auto"/>
            <w:left w:val="none" w:sz="0" w:space="0" w:color="auto"/>
            <w:bottom w:val="none" w:sz="0" w:space="0" w:color="auto"/>
            <w:right w:val="none" w:sz="0" w:space="0" w:color="auto"/>
          </w:divBdr>
        </w:div>
      </w:divsChild>
    </w:div>
    <w:div w:id="1836873956">
      <w:bodyDiv w:val="1"/>
      <w:marLeft w:val="0"/>
      <w:marRight w:val="0"/>
      <w:marTop w:val="0"/>
      <w:marBottom w:val="0"/>
      <w:divBdr>
        <w:top w:val="none" w:sz="0" w:space="0" w:color="auto"/>
        <w:left w:val="none" w:sz="0" w:space="0" w:color="auto"/>
        <w:bottom w:val="none" w:sz="0" w:space="0" w:color="auto"/>
        <w:right w:val="none" w:sz="0" w:space="0" w:color="auto"/>
      </w:divBdr>
      <w:divsChild>
        <w:div w:id="158622196">
          <w:marLeft w:val="0"/>
          <w:marRight w:val="0"/>
          <w:marTop w:val="0"/>
          <w:marBottom w:val="0"/>
          <w:divBdr>
            <w:top w:val="none" w:sz="0" w:space="0" w:color="auto"/>
            <w:left w:val="none" w:sz="0" w:space="0" w:color="auto"/>
            <w:bottom w:val="none" w:sz="0" w:space="0" w:color="auto"/>
            <w:right w:val="none" w:sz="0" w:space="0" w:color="auto"/>
          </w:divBdr>
        </w:div>
        <w:div w:id="1655255385">
          <w:marLeft w:val="0"/>
          <w:marRight w:val="0"/>
          <w:marTop w:val="0"/>
          <w:marBottom w:val="0"/>
          <w:divBdr>
            <w:top w:val="none" w:sz="0" w:space="0" w:color="auto"/>
            <w:left w:val="none" w:sz="0" w:space="0" w:color="auto"/>
            <w:bottom w:val="none" w:sz="0" w:space="0" w:color="auto"/>
            <w:right w:val="none" w:sz="0" w:space="0" w:color="auto"/>
          </w:divBdr>
        </w:div>
        <w:div w:id="779178167">
          <w:marLeft w:val="0"/>
          <w:marRight w:val="0"/>
          <w:marTop w:val="0"/>
          <w:marBottom w:val="0"/>
          <w:divBdr>
            <w:top w:val="none" w:sz="0" w:space="0" w:color="auto"/>
            <w:left w:val="none" w:sz="0" w:space="0" w:color="auto"/>
            <w:bottom w:val="none" w:sz="0" w:space="0" w:color="auto"/>
            <w:right w:val="none" w:sz="0" w:space="0" w:color="auto"/>
          </w:divBdr>
        </w:div>
        <w:div w:id="573206361">
          <w:marLeft w:val="0"/>
          <w:marRight w:val="0"/>
          <w:marTop w:val="0"/>
          <w:marBottom w:val="0"/>
          <w:divBdr>
            <w:top w:val="none" w:sz="0" w:space="0" w:color="auto"/>
            <w:left w:val="none" w:sz="0" w:space="0" w:color="auto"/>
            <w:bottom w:val="none" w:sz="0" w:space="0" w:color="auto"/>
            <w:right w:val="none" w:sz="0" w:space="0" w:color="auto"/>
          </w:divBdr>
        </w:div>
        <w:div w:id="1605576866">
          <w:marLeft w:val="0"/>
          <w:marRight w:val="0"/>
          <w:marTop w:val="0"/>
          <w:marBottom w:val="0"/>
          <w:divBdr>
            <w:top w:val="none" w:sz="0" w:space="0" w:color="auto"/>
            <w:left w:val="none" w:sz="0" w:space="0" w:color="auto"/>
            <w:bottom w:val="none" w:sz="0" w:space="0" w:color="auto"/>
            <w:right w:val="none" w:sz="0" w:space="0" w:color="auto"/>
          </w:divBdr>
        </w:div>
        <w:div w:id="1360820345">
          <w:marLeft w:val="0"/>
          <w:marRight w:val="0"/>
          <w:marTop w:val="0"/>
          <w:marBottom w:val="0"/>
          <w:divBdr>
            <w:top w:val="none" w:sz="0" w:space="0" w:color="auto"/>
            <w:left w:val="none" w:sz="0" w:space="0" w:color="auto"/>
            <w:bottom w:val="none" w:sz="0" w:space="0" w:color="auto"/>
            <w:right w:val="none" w:sz="0" w:space="0" w:color="auto"/>
          </w:divBdr>
        </w:div>
        <w:div w:id="1638145732">
          <w:marLeft w:val="0"/>
          <w:marRight w:val="0"/>
          <w:marTop w:val="0"/>
          <w:marBottom w:val="0"/>
          <w:divBdr>
            <w:top w:val="none" w:sz="0" w:space="0" w:color="auto"/>
            <w:left w:val="none" w:sz="0" w:space="0" w:color="auto"/>
            <w:bottom w:val="none" w:sz="0" w:space="0" w:color="auto"/>
            <w:right w:val="none" w:sz="0" w:space="0" w:color="auto"/>
          </w:divBdr>
        </w:div>
        <w:div w:id="1497919679">
          <w:marLeft w:val="0"/>
          <w:marRight w:val="0"/>
          <w:marTop w:val="0"/>
          <w:marBottom w:val="0"/>
          <w:divBdr>
            <w:top w:val="none" w:sz="0" w:space="0" w:color="auto"/>
            <w:left w:val="none" w:sz="0" w:space="0" w:color="auto"/>
            <w:bottom w:val="none" w:sz="0" w:space="0" w:color="auto"/>
            <w:right w:val="none" w:sz="0" w:space="0" w:color="auto"/>
          </w:divBdr>
        </w:div>
        <w:div w:id="1905214431">
          <w:marLeft w:val="0"/>
          <w:marRight w:val="0"/>
          <w:marTop w:val="0"/>
          <w:marBottom w:val="0"/>
          <w:divBdr>
            <w:top w:val="none" w:sz="0" w:space="0" w:color="auto"/>
            <w:left w:val="none" w:sz="0" w:space="0" w:color="auto"/>
            <w:bottom w:val="none" w:sz="0" w:space="0" w:color="auto"/>
            <w:right w:val="none" w:sz="0" w:space="0" w:color="auto"/>
          </w:divBdr>
        </w:div>
        <w:div w:id="1519198864">
          <w:marLeft w:val="0"/>
          <w:marRight w:val="0"/>
          <w:marTop w:val="0"/>
          <w:marBottom w:val="0"/>
          <w:divBdr>
            <w:top w:val="none" w:sz="0" w:space="0" w:color="auto"/>
            <w:left w:val="none" w:sz="0" w:space="0" w:color="auto"/>
            <w:bottom w:val="none" w:sz="0" w:space="0" w:color="auto"/>
            <w:right w:val="none" w:sz="0" w:space="0" w:color="auto"/>
          </w:divBdr>
        </w:div>
        <w:div w:id="2031252572">
          <w:marLeft w:val="0"/>
          <w:marRight w:val="0"/>
          <w:marTop w:val="0"/>
          <w:marBottom w:val="0"/>
          <w:divBdr>
            <w:top w:val="none" w:sz="0" w:space="0" w:color="auto"/>
            <w:left w:val="none" w:sz="0" w:space="0" w:color="auto"/>
            <w:bottom w:val="none" w:sz="0" w:space="0" w:color="auto"/>
            <w:right w:val="none" w:sz="0" w:space="0" w:color="auto"/>
          </w:divBdr>
        </w:div>
        <w:div w:id="624822259">
          <w:marLeft w:val="0"/>
          <w:marRight w:val="0"/>
          <w:marTop w:val="0"/>
          <w:marBottom w:val="0"/>
          <w:divBdr>
            <w:top w:val="none" w:sz="0" w:space="0" w:color="auto"/>
            <w:left w:val="none" w:sz="0" w:space="0" w:color="auto"/>
            <w:bottom w:val="none" w:sz="0" w:space="0" w:color="auto"/>
            <w:right w:val="none" w:sz="0" w:space="0" w:color="auto"/>
          </w:divBdr>
        </w:div>
        <w:div w:id="2058582480">
          <w:marLeft w:val="0"/>
          <w:marRight w:val="0"/>
          <w:marTop w:val="0"/>
          <w:marBottom w:val="0"/>
          <w:divBdr>
            <w:top w:val="none" w:sz="0" w:space="0" w:color="auto"/>
            <w:left w:val="none" w:sz="0" w:space="0" w:color="auto"/>
            <w:bottom w:val="none" w:sz="0" w:space="0" w:color="auto"/>
            <w:right w:val="none" w:sz="0" w:space="0" w:color="auto"/>
          </w:divBdr>
        </w:div>
        <w:div w:id="984967012">
          <w:marLeft w:val="0"/>
          <w:marRight w:val="0"/>
          <w:marTop w:val="0"/>
          <w:marBottom w:val="0"/>
          <w:divBdr>
            <w:top w:val="none" w:sz="0" w:space="0" w:color="auto"/>
            <w:left w:val="none" w:sz="0" w:space="0" w:color="auto"/>
            <w:bottom w:val="none" w:sz="0" w:space="0" w:color="auto"/>
            <w:right w:val="none" w:sz="0" w:space="0" w:color="auto"/>
          </w:divBdr>
        </w:div>
        <w:div w:id="424691771">
          <w:marLeft w:val="0"/>
          <w:marRight w:val="0"/>
          <w:marTop w:val="0"/>
          <w:marBottom w:val="0"/>
          <w:divBdr>
            <w:top w:val="none" w:sz="0" w:space="0" w:color="auto"/>
            <w:left w:val="none" w:sz="0" w:space="0" w:color="auto"/>
            <w:bottom w:val="none" w:sz="0" w:space="0" w:color="auto"/>
            <w:right w:val="none" w:sz="0" w:space="0" w:color="auto"/>
          </w:divBdr>
        </w:div>
        <w:div w:id="41170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er.ieee.org/groups/802/3/minutes/jul11/incoming/sp14-sg5-oLS-00076.pdf" TargetMode="External"/><Relationship Id="rId4" Type="http://schemas.openxmlformats.org/officeDocument/2006/relationships/hyperlink" Target="mailto:cmjones@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Jones (cmjones)</dc:creator>
  <cp:keywords/>
  <dc:description/>
  <cp:lastModifiedBy>Chad Jones (cmjones)</cp:lastModifiedBy>
  <cp:revision>2</cp:revision>
  <dcterms:created xsi:type="dcterms:W3CDTF">2020-09-22T17:04:00Z</dcterms:created>
  <dcterms:modified xsi:type="dcterms:W3CDTF">2020-09-23T13:04:00Z</dcterms:modified>
</cp:coreProperties>
</file>