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985" w14:textId="3A2A44CA" w:rsidR="000A5A3D" w:rsidRPr="00907C4E" w:rsidRDefault="002E5354" w:rsidP="00907C4E">
      <w:pPr>
        <w:jc w:val="center"/>
        <w:rPr>
          <w:b/>
          <w:bCs/>
        </w:rPr>
      </w:pPr>
      <w:r w:rsidRPr="00907C4E">
        <w:rPr>
          <w:b/>
          <w:bCs/>
        </w:rPr>
        <w:t>C/LM WG P&amp;P</w:t>
      </w:r>
      <w:r w:rsidR="00EF128E">
        <w:rPr>
          <w:b/>
          <w:bCs/>
        </w:rPr>
        <w:t xml:space="preserve"> Discussion</w:t>
      </w:r>
    </w:p>
    <w:p w14:paraId="39D821ED" w14:textId="21DB41A9" w:rsidR="002E5354" w:rsidRPr="00907C4E" w:rsidRDefault="002E5354" w:rsidP="00907C4E">
      <w:pPr>
        <w:jc w:val="center"/>
        <w:rPr>
          <w:b/>
          <w:bCs/>
        </w:rPr>
      </w:pPr>
      <w:r w:rsidRPr="00907C4E">
        <w:rPr>
          <w:b/>
          <w:bCs/>
        </w:rPr>
        <w:t>10 November 2021</w:t>
      </w:r>
    </w:p>
    <w:p w14:paraId="7372BC5E" w14:textId="0BF812A0" w:rsidR="002E5354" w:rsidRPr="00907C4E" w:rsidRDefault="002E5354" w:rsidP="00907C4E">
      <w:pPr>
        <w:jc w:val="center"/>
        <w:rPr>
          <w:b/>
          <w:bCs/>
        </w:rPr>
      </w:pPr>
      <w:r w:rsidRPr="00907C4E">
        <w:rPr>
          <w:b/>
          <w:bCs/>
        </w:rPr>
        <w:t>Notes</w:t>
      </w:r>
    </w:p>
    <w:p w14:paraId="46EF356D" w14:textId="61E1845E" w:rsidR="002E5354" w:rsidRDefault="002E5354"/>
    <w:p w14:paraId="239FE7F6" w14:textId="0BD0FECC" w:rsidR="002E5354" w:rsidRDefault="002E5354">
      <w:r>
        <w:t>The following items in the proposed C/LM WG P&amp;P were discussed:</w:t>
      </w:r>
    </w:p>
    <w:p w14:paraId="3E5206D7" w14:textId="4EC8786B" w:rsidR="002E5354" w:rsidRDefault="002E5354"/>
    <w:p w14:paraId="20E2F8CB" w14:textId="77777777" w:rsidR="00907C4E" w:rsidRPr="00907C4E" w:rsidRDefault="00907C4E" w:rsidP="00907C4E">
      <w:pPr>
        <w:rPr>
          <w:b/>
          <w:bCs/>
        </w:rPr>
      </w:pPr>
      <w:r w:rsidRPr="00907C4E">
        <w:rPr>
          <w:b/>
          <w:bCs/>
        </w:rPr>
        <w:t>Subclause 4.2 (Voting Membership)</w:t>
      </w:r>
    </w:p>
    <w:p w14:paraId="3E6F489B" w14:textId="119591F6" w:rsidR="00907C4E" w:rsidRPr="00907C4E" w:rsidRDefault="00907C4E" w:rsidP="00907C4E">
      <w:r w:rsidRPr="00907C4E">
        <w:t xml:space="preserve">James will bring the proposed editorial change and the issue from the </w:t>
      </w:r>
      <w:proofErr w:type="spellStart"/>
      <w:r w:rsidRPr="00907C4E">
        <w:t>AudCom</w:t>
      </w:r>
      <w:proofErr w:type="spellEnd"/>
      <w:r w:rsidRPr="00907C4E">
        <w:t xml:space="preserve"> WG P&amp;P checklist to the 802 EC.</w:t>
      </w:r>
    </w:p>
    <w:p w14:paraId="7BC07204" w14:textId="1EA186C2" w:rsidR="00907C4E" w:rsidRDefault="00907C4E"/>
    <w:p w14:paraId="754A9311" w14:textId="77777777" w:rsidR="00907C4E" w:rsidRPr="00907C4E" w:rsidRDefault="00907C4E" w:rsidP="00907C4E">
      <w:pPr>
        <w:rPr>
          <w:b/>
          <w:bCs/>
        </w:rPr>
      </w:pPr>
      <w:r w:rsidRPr="00907C4E">
        <w:rPr>
          <w:b/>
          <w:bCs/>
        </w:rPr>
        <w:t>Subclause 4.6 (Working Group Participant List)</w:t>
      </w:r>
    </w:p>
    <w:p w14:paraId="48F8E0A5" w14:textId="7D4F7145" w:rsidR="00907C4E" w:rsidRPr="00907C4E" w:rsidRDefault="00907C4E" w:rsidP="00907C4E">
      <w:r w:rsidRPr="00907C4E">
        <w:t>James will contact Yvette (</w:t>
      </w:r>
      <w:hyperlink r:id="rId5" w:history="1">
        <w:r w:rsidRPr="00907C4E">
          <w:rPr>
            <w:rStyle w:val="Hyperlink"/>
          </w:rPr>
          <w:t>y.hosang@ieee.org</w:t>
        </w:r>
      </w:hyperlink>
      <w:r w:rsidRPr="00907C4E">
        <w:t>) regarding the language added on the temporary storage of the participant list to see if the proposed language is acceptable.</w:t>
      </w:r>
    </w:p>
    <w:p w14:paraId="35BB80D7" w14:textId="32184402" w:rsidR="00907C4E" w:rsidRDefault="00907C4E"/>
    <w:p w14:paraId="67F5BEFD" w14:textId="186E8B95" w:rsidR="00907C4E" w:rsidRPr="00907C4E" w:rsidRDefault="00907C4E">
      <w:pPr>
        <w:rPr>
          <w:b/>
          <w:bCs/>
        </w:rPr>
      </w:pPr>
      <w:r w:rsidRPr="00907C4E">
        <w:rPr>
          <w:b/>
          <w:bCs/>
        </w:rPr>
        <w:t>Subclause 3.5.2 (Vice-Chairs)</w:t>
      </w:r>
    </w:p>
    <w:p w14:paraId="63EDA506" w14:textId="6BB96252" w:rsidR="00907C4E" w:rsidRPr="00907C4E" w:rsidRDefault="00907C4E">
      <w:r w:rsidRPr="00907C4E">
        <w:t>James to review and propose updates to the lead sentence and subclause 3.5.2b (3.5.2a may need to be updated as well).</w:t>
      </w:r>
    </w:p>
    <w:p w14:paraId="72C60770" w14:textId="77777777" w:rsidR="00907C4E" w:rsidRDefault="00907C4E"/>
    <w:p w14:paraId="18DC3B14" w14:textId="118E9401" w:rsidR="002E5354" w:rsidRPr="00907C4E" w:rsidRDefault="002E5354">
      <w:pPr>
        <w:rPr>
          <w:b/>
          <w:bCs/>
        </w:rPr>
      </w:pPr>
      <w:r w:rsidRPr="00907C4E">
        <w:rPr>
          <w:b/>
          <w:bCs/>
        </w:rPr>
        <w:t>Subclause 6.1 – Quorum</w:t>
      </w:r>
    </w:p>
    <w:p w14:paraId="1EF9DA79" w14:textId="5DBF8EF5" w:rsidR="002E5354" w:rsidRDefault="002E5354">
      <w:r>
        <w:t>802 was granted an exception in the last version of their WG P&amp;P and would like to retain this exception.</w:t>
      </w:r>
    </w:p>
    <w:p w14:paraId="1D011683" w14:textId="4055414A" w:rsidR="002E5354" w:rsidRPr="00907C4E" w:rsidRDefault="002E5354" w:rsidP="00907C4E">
      <w:pPr>
        <w:pStyle w:val="ListParagraph"/>
        <w:numPr>
          <w:ilvl w:val="0"/>
          <w:numId w:val="1"/>
        </w:numPr>
      </w:pPr>
      <w:r w:rsidRPr="00907C4E">
        <w:t xml:space="preserve">James will explain the reason for this change in a presentation to </w:t>
      </w:r>
      <w:proofErr w:type="spellStart"/>
      <w:r w:rsidRPr="00907C4E">
        <w:t>AudCom</w:t>
      </w:r>
      <w:proofErr w:type="spellEnd"/>
      <w:r w:rsidRPr="00907C4E">
        <w:t>.</w:t>
      </w:r>
    </w:p>
    <w:p w14:paraId="61BA4BFC" w14:textId="21B6845C" w:rsidR="00907C4E" w:rsidRPr="00907C4E" w:rsidRDefault="00907C4E" w:rsidP="00907C4E">
      <w:pPr>
        <w:pStyle w:val="ListParagraph"/>
        <w:numPr>
          <w:ilvl w:val="0"/>
          <w:numId w:val="1"/>
        </w:numPr>
      </w:pPr>
      <w:r w:rsidRPr="00907C4E">
        <w:t xml:space="preserve">Based on the discussion, the </w:t>
      </w:r>
      <w:proofErr w:type="spellStart"/>
      <w:r w:rsidRPr="00907C4E">
        <w:t>AudCom</w:t>
      </w:r>
      <w:proofErr w:type="spellEnd"/>
      <w:r w:rsidRPr="00907C4E">
        <w:t xml:space="preserve"> reviewers will update the checklist, noting that this item is now acceptable.  The information provided by James may be used by the </w:t>
      </w:r>
      <w:proofErr w:type="spellStart"/>
      <w:r w:rsidRPr="00907C4E">
        <w:t>AudCom</w:t>
      </w:r>
      <w:proofErr w:type="spellEnd"/>
      <w:r>
        <w:t xml:space="preserve"> reviewers when updating the checklist.</w:t>
      </w:r>
    </w:p>
    <w:p w14:paraId="1FBDDBCE" w14:textId="51A6388A" w:rsidR="002E5354" w:rsidRDefault="002E5354"/>
    <w:p w14:paraId="70D3E3A4" w14:textId="2ADDAF8A" w:rsidR="002E5354" w:rsidRPr="00907C4E" w:rsidRDefault="002E5354">
      <w:pPr>
        <w:rPr>
          <w:b/>
          <w:bCs/>
        </w:rPr>
      </w:pPr>
      <w:r w:rsidRPr="00907C4E">
        <w:rPr>
          <w:b/>
          <w:bCs/>
        </w:rPr>
        <w:t>Subclause 6.3 (Session Fees) and 6.4 (Minutes)</w:t>
      </w:r>
    </w:p>
    <w:p w14:paraId="15A41235" w14:textId="5FE8E6D9" w:rsidR="002E5354" w:rsidRPr="00907C4E" w:rsidRDefault="002E5354">
      <w:r w:rsidRPr="00907C4E">
        <w:t xml:space="preserve">James will articulate the definition of sessions and meetings and provide this in a presentation to </w:t>
      </w:r>
      <w:proofErr w:type="spellStart"/>
      <w:r w:rsidRPr="00907C4E">
        <w:t>AudCom</w:t>
      </w:r>
      <w:proofErr w:type="spellEnd"/>
      <w:r w:rsidRPr="00907C4E">
        <w:t>.</w:t>
      </w:r>
    </w:p>
    <w:p w14:paraId="25EE8E5C" w14:textId="4BD818F7" w:rsidR="002E5354" w:rsidRDefault="002E5354"/>
    <w:p w14:paraId="7BF1B4AD" w14:textId="18CC2F88" w:rsidR="002E5354" w:rsidRPr="00907C4E" w:rsidRDefault="00907C4E">
      <w:pPr>
        <w:rPr>
          <w:b/>
          <w:bCs/>
        </w:rPr>
      </w:pPr>
      <w:r w:rsidRPr="00907C4E">
        <w:rPr>
          <w:b/>
          <w:bCs/>
        </w:rPr>
        <w:t>Clause 13 (</w:t>
      </w:r>
      <w:r w:rsidRPr="00907C4E">
        <w:rPr>
          <w:b/>
          <w:bCs/>
        </w:rPr>
        <w:t>Revision of the IEEE 802 LMSC Working Group Policies and Procedures</w:t>
      </w:r>
      <w:r w:rsidRPr="00907C4E">
        <w:rPr>
          <w:b/>
          <w:bCs/>
        </w:rPr>
        <w:t>)</w:t>
      </w:r>
    </w:p>
    <w:p w14:paraId="29486297" w14:textId="57D80538" w:rsidR="00907C4E" w:rsidRPr="00907C4E" w:rsidRDefault="00907C4E" w:rsidP="00907C4E">
      <w:r w:rsidRPr="00907C4E">
        <w:t xml:space="preserve">Based on the discussion, the </w:t>
      </w:r>
      <w:proofErr w:type="spellStart"/>
      <w:r w:rsidRPr="00907C4E">
        <w:t>AudCom</w:t>
      </w:r>
      <w:proofErr w:type="spellEnd"/>
      <w:r w:rsidRPr="00907C4E">
        <w:t xml:space="preserve"> reviewers will update the checklist, noting that this item is now acceptable.  </w:t>
      </w:r>
    </w:p>
    <w:p w14:paraId="6C4835E4" w14:textId="32C608CE" w:rsidR="00907C4E" w:rsidRDefault="00907C4E"/>
    <w:p w14:paraId="724C8819" w14:textId="04EF27CA" w:rsidR="00907C4E" w:rsidRPr="00907C4E" w:rsidRDefault="00907C4E">
      <w:pPr>
        <w:rPr>
          <w:b/>
          <w:bCs/>
        </w:rPr>
      </w:pPr>
      <w:r w:rsidRPr="00907C4E">
        <w:rPr>
          <w:b/>
          <w:bCs/>
        </w:rPr>
        <w:t>Clause 14 (</w:t>
      </w:r>
      <w:r w:rsidRPr="00907C4E">
        <w:rPr>
          <w:b/>
          <w:bCs/>
        </w:rPr>
        <w:t>Procedure for Establishing a Directed Position</w:t>
      </w:r>
      <w:r w:rsidRPr="00907C4E">
        <w:rPr>
          <w:b/>
          <w:bCs/>
        </w:rPr>
        <w:t>)</w:t>
      </w:r>
    </w:p>
    <w:p w14:paraId="65D631DE" w14:textId="074CFE8A" w:rsidR="00907C4E" w:rsidRPr="00907C4E" w:rsidRDefault="00907C4E">
      <w:r w:rsidRPr="00907C4E">
        <w:t>James will bring a change to the WG P&amp;P to the 802 EC to add the action of “Directed Position” to subclause 7.1.2.</w:t>
      </w:r>
    </w:p>
    <w:p w14:paraId="4325C010" w14:textId="1A45F131" w:rsidR="00907C4E" w:rsidRDefault="00907C4E">
      <w:pPr>
        <w:rPr>
          <w:b/>
          <w:bCs/>
        </w:rPr>
      </w:pPr>
    </w:p>
    <w:p w14:paraId="49D3996A" w14:textId="123CE7F1" w:rsidR="00907C4E" w:rsidRPr="00907C4E" w:rsidRDefault="00907C4E" w:rsidP="00907C4E">
      <w:r w:rsidRPr="00907C4E">
        <w:t xml:space="preserve">In closing, </w:t>
      </w:r>
      <w:r w:rsidRPr="00907C4E">
        <w:t xml:space="preserve">Lisa </w:t>
      </w:r>
      <w:r>
        <w:t>will</w:t>
      </w:r>
      <w:r w:rsidRPr="00907C4E">
        <w:t xml:space="preserve"> contact the </w:t>
      </w:r>
      <w:proofErr w:type="spellStart"/>
      <w:r w:rsidRPr="00907C4E">
        <w:t>AudCom</w:t>
      </w:r>
      <w:proofErr w:type="spellEnd"/>
      <w:r w:rsidRPr="00907C4E">
        <w:t xml:space="preserve"> Chair to see if the C/LM WG P&amp;P can be a time-sensitive item on the upcoming </w:t>
      </w:r>
      <w:proofErr w:type="spellStart"/>
      <w:r w:rsidRPr="00907C4E">
        <w:t>AudCom</w:t>
      </w:r>
      <w:proofErr w:type="spellEnd"/>
      <w:r w:rsidRPr="00907C4E">
        <w:t xml:space="preserve"> Agenda.</w:t>
      </w:r>
    </w:p>
    <w:p w14:paraId="0842B44E" w14:textId="55B165A7" w:rsidR="00907C4E" w:rsidRPr="00907C4E" w:rsidRDefault="00907C4E"/>
    <w:sectPr w:rsidR="00907C4E" w:rsidRPr="0090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1670"/>
    <w:multiLevelType w:val="hybridMultilevel"/>
    <w:tmpl w:val="F95A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4"/>
    <w:rsid w:val="000A5A3D"/>
    <w:rsid w:val="002E5354"/>
    <w:rsid w:val="00907C4E"/>
    <w:rsid w:val="00B24643"/>
    <w:rsid w:val="00E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CA459"/>
  <w15:chartTrackingRefBased/>
  <w15:docId w15:val="{E9DD75CB-6A61-A441-8EB3-303B926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.hosang@ie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1471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Haasz</dc:creator>
  <cp:keywords/>
  <dc:description/>
  <cp:lastModifiedBy>Jodi Haasz</cp:lastModifiedBy>
  <cp:revision>2</cp:revision>
  <dcterms:created xsi:type="dcterms:W3CDTF">2021-11-11T01:37:00Z</dcterms:created>
  <dcterms:modified xsi:type="dcterms:W3CDTF">2021-11-11T02:01:00Z</dcterms:modified>
</cp:coreProperties>
</file>